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593" w:rsidRPr="00E22270" w:rsidRDefault="00840593" w:rsidP="00840593">
      <w:pPr>
        <w:pStyle w:val="a3"/>
        <w:jc w:val="center"/>
        <w:rPr>
          <w:rFonts w:ascii="Times New Roman" w:hAnsi="Times New Roman" w:cs="Times New Roman"/>
          <w:sz w:val="24"/>
          <w:szCs w:val="24"/>
        </w:rPr>
      </w:pPr>
      <w:r w:rsidRPr="00E22270">
        <w:rPr>
          <w:rFonts w:ascii="Times New Roman" w:hAnsi="Times New Roman" w:cs="Times New Roman"/>
          <w:sz w:val="24"/>
          <w:szCs w:val="24"/>
        </w:rPr>
        <w:t>Муниципальное казённое дошкольное общеобразовательное учреждение</w:t>
      </w:r>
    </w:p>
    <w:p w:rsidR="00840593" w:rsidRDefault="00840593" w:rsidP="00840593">
      <w:pPr>
        <w:pStyle w:val="a3"/>
        <w:jc w:val="center"/>
        <w:rPr>
          <w:rFonts w:ascii="Times New Roman" w:hAnsi="Times New Roman" w:cs="Times New Roman"/>
          <w:sz w:val="24"/>
          <w:szCs w:val="24"/>
        </w:rPr>
      </w:pPr>
      <w:r w:rsidRPr="00E22270">
        <w:rPr>
          <w:rFonts w:ascii="Times New Roman" w:hAnsi="Times New Roman" w:cs="Times New Roman"/>
          <w:sz w:val="24"/>
          <w:szCs w:val="24"/>
        </w:rPr>
        <w:t>детский сад № 45 г. Ивделя</w:t>
      </w: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Pr="00E22270" w:rsidRDefault="00840593" w:rsidP="00840593">
      <w:pPr>
        <w:pStyle w:val="a3"/>
        <w:jc w:val="center"/>
        <w:rPr>
          <w:rFonts w:ascii="Times New Roman" w:hAnsi="Times New Roman" w:cs="Times New Roman"/>
          <w:b/>
          <w:sz w:val="52"/>
          <w:szCs w:val="52"/>
        </w:rPr>
      </w:pPr>
    </w:p>
    <w:p w:rsidR="00840593" w:rsidRPr="00E22270" w:rsidRDefault="00840593" w:rsidP="00840593">
      <w:pPr>
        <w:pStyle w:val="a3"/>
        <w:jc w:val="center"/>
        <w:rPr>
          <w:rFonts w:ascii="Times New Roman" w:hAnsi="Times New Roman" w:cs="Times New Roman"/>
          <w:b/>
          <w:sz w:val="52"/>
          <w:szCs w:val="52"/>
        </w:rPr>
      </w:pPr>
      <w:r w:rsidRPr="00E22270">
        <w:rPr>
          <w:rFonts w:ascii="Times New Roman" w:hAnsi="Times New Roman" w:cs="Times New Roman"/>
          <w:b/>
          <w:sz w:val="52"/>
          <w:szCs w:val="52"/>
        </w:rPr>
        <w:t>Проект</w:t>
      </w:r>
    </w:p>
    <w:p w:rsidR="00840593" w:rsidRPr="00EE5472" w:rsidRDefault="00840593" w:rsidP="00840593">
      <w:pPr>
        <w:pStyle w:val="a3"/>
        <w:jc w:val="center"/>
        <w:rPr>
          <w:rFonts w:ascii="Times New Roman" w:hAnsi="Times New Roman" w:cs="Times New Roman"/>
          <w:b/>
          <w:sz w:val="52"/>
          <w:szCs w:val="52"/>
        </w:rPr>
      </w:pPr>
      <w:r w:rsidRPr="00E22270">
        <w:rPr>
          <w:rFonts w:ascii="Times New Roman" w:hAnsi="Times New Roman" w:cs="Times New Roman"/>
          <w:b/>
          <w:sz w:val="52"/>
          <w:szCs w:val="52"/>
        </w:rPr>
        <w:t>«Наставничество»</w:t>
      </w: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r>
        <w:rPr>
          <w:rFonts w:ascii="Times New Roman" w:hAnsi="Times New Roman" w:cs="Times New Roman"/>
          <w:sz w:val="24"/>
          <w:szCs w:val="24"/>
        </w:rPr>
        <w:t>Составитель: О.С.Кисарева</w:t>
      </w:r>
    </w:p>
    <w:p w:rsidR="00840593" w:rsidRDefault="00840593" w:rsidP="00840593">
      <w:pPr>
        <w:pStyle w:val="a3"/>
        <w:jc w:val="right"/>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EF01C0">
      <w:pPr>
        <w:pStyle w:val="a3"/>
        <w:rPr>
          <w:rFonts w:ascii="Times New Roman" w:hAnsi="Times New Roman" w:cs="Times New Roman"/>
          <w:sz w:val="24"/>
          <w:szCs w:val="24"/>
        </w:rPr>
      </w:pPr>
    </w:p>
    <w:p w:rsidR="00840593" w:rsidRDefault="00840593" w:rsidP="00840593">
      <w:pPr>
        <w:pStyle w:val="a3"/>
        <w:jc w:val="right"/>
        <w:rPr>
          <w:rFonts w:ascii="Times New Roman" w:hAnsi="Times New Roman" w:cs="Times New Roman"/>
          <w:sz w:val="24"/>
          <w:szCs w:val="24"/>
        </w:rPr>
      </w:pPr>
    </w:p>
    <w:p w:rsidR="00840593" w:rsidRDefault="00840593" w:rsidP="00840593">
      <w:pPr>
        <w:pStyle w:val="a3"/>
        <w:jc w:val="center"/>
        <w:rPr>
          <w:rFonts w:ascii="Times New Roman" w:hAnsi="Times New Roman" w:cs="Times New Roman"/>
          <w:sz w:val="24"/>
          <w:szCs w:val="24"/>
        </w:rPr>
      </w:pPr>
      <w:r>
        <w:rPr>
          <w:rFonts w:ascii="Times New Roman" w:hAnsi="Times New Roman" w:cs="Times New Roman"/>
          <w:sz w:val="24"/>
          <w:szCs w:val="24"/>
        </w:rPr>
        <w:t>г. Ивдель</w:t>
      </w:r>
    </w:p>
    <w:p w:rsidR="00840593" w:rsidRDefault="00840593" w:rsidP="00840593">
      <w:pPr>
        <w:pStyle w:val="a3"/>
        <w:jc w:val="center"/>
        <w:rPr>
          <w:rFonts w:ascii="Times New Roman" w:hAnsi="Times New Roman" w:cs="Times New Roman"/>
          <w:sz w:val="24"/>
          <w:szCs w:val="24"/>
        </w:rPr>
      </w:pPr>
      <w:r>
        <w:rPr>
          <w:rFonts w:ascii="Times New Roman" w:hAnsi="Times New Roman" w:cs="Times New Roman"/>
          <w:sz w:val="24"/>
          <w:szCs w:val="24"/>
        </w:rPr>
        <w:t>2022г.</w:t>
      </w:r>
    </w:p>
    <w:p w:rsidR="00EF01C0" w:rsidRDefault="00EF01C0" w:rsidP="00113B4B">
      <w:pPr>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EF01C0" w:rsidRPr="00EF01C0" w:rsidRDefault="00EF01C0" w:rsidP="00EF01C0">
      <w:pPr>
        <w:spacing w:after="0" w:line="360" w:lineRule="auto"/>
        <w:rPr>
          <w:rFonts w:ascii="Times New Roman" w:hAnsi="Times New Roman" w:cs="Times New Roman"/>
          <w:sz w:val="24"/>
          <w:szCs w:val="24"/>
        </w:rPr>
      </w:pPr>
      <w:r w:rsidRPr="00EF01C0">
        <w:rPr>
          <w:rFonts w:ascii="Times New Roman" w:hAnsi="Times New Roman" w:cs="Times New Roman"/>
          <w:sz w:val="24"/>
          <w:szCs w:val="24"/>
        </w:rPr>
        <w:t>Паспорт проекта</w:t>
      </w:r>
      <w:r>
        <w:rPr>
          <w:rFonts w:ascii="Times New Roman" w:hAnsi="Times New Roman" w:cs="Times New Roman"/>
          <w:sz w:val="24"/>
          <w:szCs w:val="24"/>
        </w:rPr>
        <w:t xml:space="preserve"> «</w:t>
      </w:r>
      <w:r w:rsidRPr="00EF01C0">
        <w:rPr>
          <w:rFonts w:ascii="Times New Roman" w:hAnsi="Times New Roman" w:cs="Times New Roman"/>
          <w:sz w:val="24"/>
          <w:szCs w:val="24"/>
        </w:rPr>
        <w:t>Наставничество»……</w:t>
      </w:r>
      <w:r>
        <w:rPr>
          <w:rFonts w:ascii="Times New Roman" w:hAnsi="Times New Roman" w:cs="Times New Roman"/>
          <w:sz w:val="24"/>
          <w:szCs w:val="24"/>
        </w:rPr>
        <w:t>……………………</w:t>
      </w:r>
      <w:r w:rsidRPr="00EF01C0">
        <w:rPr>
          <w:rFonts w:ascii="Times New Roman" w:hAnsi="Times New Roman" w:cs="Times New Roman"/>
          <w:sz w:val="24"/>
          <w:szCs w:val="24"/>
        </w:rPr>
        <w:t>………………………</w:t>
      </w:r>
      <w:r>
        <w:rPr>
          <w:rFonts w:ascii="Times New Roman" w:hAnsi="Times New Roman" w:cs="Times New Roman"/>
          <w:sz w:val="24"/>
          <w:szCs w:val="24"/>
        </w:rPr>
        <w:t>.</w:t>
      </w:r>
      <w:r w:rsidRPr="00EF01C0">
        <w:rPr>
          <w:rFonts w:ascii="Times New Roman" w:hAnsi="Times New Roman" w:cs="Times New Roman"/>
          <w:sz w:val="24"/>
          <w:szCs w:val="24"/>
        </w:rPr>
        <w:t>…..</w:t>
      </w:r>
      <w:r>
        <w:rPr>
          <w:rFonts w:ascii="Times New Roman" w:hAnsi="Times New Roman" w:cs="Times New Roman"/>
          <w:sz w:val="24"/>
          <w:szCs w:val="24"/>
        </w:rPr>
        <w:t>3</w:t>
      </w:r>
    </w:p>
    <w:p w:rsidR="00EF01C0" w:rsidRPr="00EF01C0" w:rsidRDefault="00EF01C0" w:rsidP="00EF01C0">
      <w:pPr>
        <w:spacing w:after="0" w:line="360" w:lineRule="auto"/>
        <w:rPr>
          <w:rFonts w:ascii="Times New Roman" w:hAnsi="Times New Roman" w:cs="Times New Roman"/>
          <w:sz w:val="24"/>
          <w:szCs w:val="24"/>
        </w:rPr>
      </w:pPr>
      <w:r w:rsidRPr="00EF01C0">
        <w:rPr>
          <w:rFonts w:ascii="Times New Roman" w:hAnsi="Times New Roman" w:cs="Times New Roman"/>
          <w:sz w:val="24"/>
          <w:szCs w:val="24"/>
        </w:rPr>
        <w:t>Актуальность……………………………………</w:t>
      </w:r>
      <w:r>
        <w:rPr>
          <w:rFonts w:ascii="Times New Roman" w:hAnsi="Times New Roman" w:cs="Times New Roman"/>
          <w:sz w:val="24"/>
          <w:szCs w:val="24"/>
        </w:rPr>
        <w:t>…………………………………….</w:t>
      </w:r>
      <w:r w:rsidRPr="00EF01C0">
        <w:rPr>
          <w:rFonts w:ascii="Times New Roman" w:hAnsi="Times New Roman" w:cs="Times New Roman"/>
          <w:sz w:val="24"/>
          <w:szCs w:val="24"/>
        </w:rPr>
        <w:t>……</w:t>
      </w:r>
      <w:r>
        <w:rPr>
          <w:rFonts w:ascii="Times New Roman" w:hAnsi="Times New Roman" w:cs="Times New Roman"/>
          <w:sz w:val="24"/>
          <w:szCs w:val="24"/>
        </w:rPr>
        <w:t>4</w:t>
      </w:r>
    </w:p>
    <w:p w:rsidR="00EF01C0" w:rsidRPr="00EF01C0" w:rsidRDefault="00EF01C0" w:rsidP="00EF01C0">
      <w:pPr>
        <w:spacing w:after="0" w:line="360" w:lineRule="auto"/>
        <w:rPr>
          <w:rFonts w:ascii="Times New Roman" w:hAnsi="Times New Roman" w:cs="Times New Roman"/>
          <w:sz w:val="24"/>
          <w:szCs w:val="24"/>
        </w:rPr>
      </w:pPr>
      <w:r w:rsidRPr="00EF01C0">
        <w:rPr>
          <w:rFonts w:ascii="Times New Roman" w:hAnsi="Times New Roman" w:cs="Times New Roman"/>
          <w:sz w:val="24"/>
          <w:szCs w:val="24"/>
        </w:rPr>
        <w:t>Формы работы педагога – наставника с молодым педагогом…</w:t>
      </w:r>
      <w:r>
        <w:rPr>
          <w:rFonts w:ascii="Times New Roman" w:hAnsi="Times New Roman" w:cs="Times New Roman"/>
          <w:sz w:val="24"/>
          <w:szCs w:val="24"/>
        </w:rPr>
        <w:t>…………………</w:t>
      </w:r>
      <w:r w:rsidRPr="00EF01C0">
        <w:rPr>
          <w:rFonts w:ascii="Times New Roman" w:hAnsi="Times New Roman" w:cs="Times New Roman"/>
          <w:sz w:val="24"/>
          <w:szCs w:val="24"/>
        </w:rPr>
        <w:t>……..</w:t>
      </w:r>
      <w:r>
        <w:rPr>
          <w:rFonts w:ascii="Times New Roman" w:hAnsi="Times New Roman" w:cs="Times New Roman"/>
          <w:sz w:val="24"/>
          <w:szCs w:val="24"/>
        </w:rPr>
        <w:t>4</w:t>
      </w:r>
    </w:p>
    <w:p w:rsidR="00EF01C0" w:rsidRPr="00EF01C0" w:rsidRDefault="00EF01C0" w:rsidP="00EF01C0">
      <w:pPr>
        <w:spacing w:after="0" w:line="360" w:lineRule="auto"/>
        <w:rPr>
          <w:rFonts w:ascii="Times New Roman" w:hAnsi="Times New Roman" w:cs="Times New Roman"/>
          <w:sz w:val="24"/>
          <w:szCs w:val="24"/>
        </w:rPr>
      </w:pPr>
      <w:r w:rsidRPr="00EF01C0">
        <w:rPr>
          <w:rFonts w:ascii="Times New Roman" w:hAnsi="Times New Roman" w:cs="Times New Roman"/>
          <w:sz w:val="24"/>
          <w:szCs w:val="24"/>
        </w:rPr>
        <w:t>План саморазвития педагога – наставника…</w:t>
      </w:r>
      <w:r>
        <w:rPr>
          <w:rFonts w:ascii="Times New Roman" w:hAnsi="Times New Roman" w:cs="Times New Roman"/>
          <w:sz w:val="24"/>
          <w:szCs w:val="24"/>
        </w:rPr>
        <w:t>………………………………………….</w:t>
      </w:r>
      <w:r w:rsidRPr="00EF01C0">
        <w:rPr>
          <w:rFonts w:ascii="Times New Roman" w:hAnsi="Times New Roman" w:cs="Times New Roman"/>
          <w:sz w:val="24"/>
          <w:szCs w:val="24"/>
        </w:rPr>
        <w:t>…</w:t>
      </w:r>
      <w:r>
        <w:rPr>
          <w:rFonts w:ascii="Times New Roman" w:hAnsi="Times New Roman" w:cs="Times New Roman"/>
          <w:sz w:val="24"/>
          <w:szCs w:val="24"/>
        </w:rPr>
        <w:t>6</w:t>
      </w:r>
    </w:p>
    <w:p w:rsidR="00EF01C0" w:rsidRPr="00EF01C0" w:rsidRDefault="00EF01C0" w:rsidP="00EF01C0">
      <w:pPr>
        <w:spacing w:after="0" w:line="360" w:lineRule="auto"/>
        <w:rPr>
          <w:rFonts w:ascii="Times New Roman" w:hAnsi="Times New Roman" w:cs="Times New Roman"/>
          <w:sz w:val="24"/>
          <w:szCs w:val="24"/>
        </w:rPr>
      </w:pPr>
      <w:r w:rsidRPr="00EF01C0">
        <w:rPr>
          <w:rFonts w:ascii="Times New Roman" w:hAnsi="Times New Roman" w:cs="Times New Roman"/>
          <w:sz w:val="24"/>
          <w:szCs w:val="24"/>
        </w:rPr>
        <w:t>Перспективный план организации наставничества…</w:t>
      </w:r>
      <w:r>
        <w:rPr>
          <w:rFonts w:ascii="Times New Roman" w:hAnsi="Times New Roman" w:cs="Times New Roman"/>
          <w:sz w:val="24"/>
          <w:szCs w:val="24"/>
        </w:rPr>
        <w:t>………………………………….</w:t>
      </w:r>
      <w:r w:rsidRPr="00EF01C0">
        <w:rPr>
          <w:rFonts w:ascii="Times New Roman" w:hAnsi="Times New Roman" w:cs="Times New Roman"/>
          <w:sz w:val="24"/>
          <w:szCs w:val="24"/>
        </w:rPr>
        <w:t>.</w:t>
      </w:r>
      <w:r>
        <w:rPr>
          <w:rFonts w:ascii="Times New Roman" w:hAnsi="Times New Roman" w:cs="Times New Roman"/>
          <w:sz w:val="24"/>
          <w:szCs w:val="24"/>
        </w:rPr>
        <w:t>6</w:t>
      </w:r>
    </w:p>
    <w:p w:rsidR="00EF01C0" w:rsidRPr="00EF01C0" w:rsidRDefault="00EF01C0" w:rsidP="00EF01C0">
      <w:pPr>
        <w:spacing w:after="0" w:line="360" w:lineRule="auto"/>
        <w:rPr>
          <w:rFonts w:ascii="Times New Roman" w:hAnsi="Times New Roman" w:cs="Times New Roman"/>
          <w:sz w:val="24"/>
          <w:szCs w:val="24"/>
        </w:rPr>
      </w:pPr>
      <w:r w:rsidRPr="00EF01C0">
        <w:rPr>
          <w:rFonts w:ascii="Times New Roman" w:hAnsi="Times New Roman" w:cs="Times New Roman"/>
          <w:sz w:val="24"/>
          <w:szCs w:val="24"/>
        </w:rPr>
        <w:t>Возможные риски и способы их минимизации при реализации проекта</w:t>
      </w:r>
    </w:p>
    <w:p w:rsidR="00EF01C0" w:rsidRPr="00EF01C0" w:rsidRDefault="00EF01C0" w:rsidP="00EF01C0">
      <w:pPr>
        <w:spacing w:after="0" w:line="360" w:lineRule="auto"/>
        <w:rPr>
          <w:rFonts w:ascii="Times New Roman" w:hAnsi="Times New Roman" w:cs="Times New Roman"/>
          <w:sz w:val="24"/>
          <w:szCs w:val="24"/>
        </w:rPr>
      </w:pPr>
      <w:r w:rsidRPr="00EF01C0">
        <w:rPr>
          <w:rFonts w:ascii="Times New Roman" w:hAnsi="Times New Roman" w:cs="Times New Roman"/>
          <w:sz w:val="24"/>
          <w:szCs w:val="24"/>
        </w:rPr>
        <w:t>наставничества…</w:t>
      </w:r>
      <w:r>
        <w:rPr>
          <w:rFonts w:ascii="Times New Roman" w:hAnsi="Times New Roman" w:cs="Times New Roman"/>
          <w:sz w:val="24"/>
          <w:szCs w:val="24"/>
        </w:rPr>
        <w:t>…………………………………………………………………………</w:t>
      </w:r>
      <w:r w:rsidRPr="00EF01C0">
        <w:rPr>
          <w:rFonts w:ascii="Times New Roman" w:hAnsi="Times New Roman" w:cs="Times New Roman"/>
          <w:sz w:val="24"/>
          <w:szCs w:val="24"/>
        </w:rPr>
        <w:t>..</w:t>
      </w:r>
      <w:r>
        <w:rPr>
          <w:rFonts w:ascii="Times New Roman" w:hAnsi="Times New Roman" w:cs="Times New Roman"/>
          <w:sz w:val="24"/>
          <w:szCs w:val="24"/>
        </w:rPr>
        <w:t>7</w:t>
      </w:r>
    </w:p>
    <w:p w:rsidR="00EF01C0" w:rsidRPr="00EF01C0" w:rsidRDefault="00EF01C0" w:rsidP="00EF01C0">
      <w:pPr>
        <w:spacing w:after="0" w:line="360" w:lineRule="auto"/>
        <w:rPr>
          <w:rFonts w:ascii="Times New Roman" w:hAnsi="Times New Roman" w:cs="Times New Roman"/>
          <w:sz w:val="24"/>
          <w:szCs w:val="24"/>
        </w:rPr>
      </w:pPr>
      <w:r w:rsidRPr="00EF01C0">
        <w:rPr>
          <w:rFonts w:ascii="Times New Roman" w:hAnsi="Times New Roman" w:cs="Times New Roman"/>
          <w:sz w:val="24"/>
          <w:szCs w:val="24"/>
        </w:rPr>
        <w:t>Ожидаемые результаты…</w:t>
      </w:r>
      <w:r>
        <w:rPr>
          <w:rFonts w:ascii="Times New Roman" w:hAnsi="Times New Roman" w:cs="Times New Roman"/>
          <w:sz w:val="24"/>
          <w:szCs w:val="24"/>
        </w:rPr>
        <w:t>………………………………………………………………….8</w:t>
      </w:r>
    </w:p>
    <w:p w:rsidR="00EF01C0" w:rsidRPr="00EF01C0" w:rsidRDefault="00EF01C0" w:rsidP="00EF01C0">
      <w:pPr>
        <w:spacing w:after="0" w:line="360" w:lineRule="auto"/>
        <w:rPr>
          <w:rFonts w:ascii="Times New Roman" w:hAnsi="Times New Roman" w:cs="Times New Roman"/>
          <w:sz w:val="24"/>
          <w:szCs w:val="24"/>
        </w:rPr>
      </w:pPr>
      <w:r w:rsidRPr="00EF01C0">
        <w:rPr>
          <w:rFonts w:ascii="Times New Roman" w:hAnsi="Times New Roman" w:cs="Times New Roman"/>
          <w:sz w:val="24"/>
          <w:szCs w:val="24"/>
        </w:rPr>
        <w:t>Заключение</w:t>
      </w:r>
      <w:r>
        <w:rPr>
          <w:rFonts w:ascii="Times New Roman" w:hAnsi="Times New Roman" w:cs="Times New Roman"/>
          <w:sz w:val="24"/>
          <w:szCs w:val="24"/>
        </w:rPr>
        <w:t>………………………………………………………………………………….9</w:t>
      </w:r>
    </w:p>
    <w:p w:rsidR="00EF01C0" w:rsidRPr="00EF01C0" w:rsidRDefault="00EF01C0" w:rsidP="00EF01C0">
      <w:pPr>
        <w:spacing w:after="0" w:line="360" w:lineRule="auto"/>
        <w:rPr>
          <w:rFonts w:ascii="Times New Roman" w:hAnsi="Times New Roman" w:cs="Times New Roman"/>
          <w:sz w:val="24"/>
          <w:szCs w:val="24"/>
        </w:rPr>
      </w:pPr>
      <w:r w:rsidRPr="00EF01C0">
        <w:rPr>
          <w:rFonts w:ascii="Times New Roman" w:hAnsi="Times New Roman" w:cs="Times New Roman"/>
          <w:sz w:val="24"/>
          <w:szCs w:val="24"/>
        </w:rPr>
        <w:t>Приложение</w:t>
      </w:r>
    </w:p>
    <w:p w:rsidR="00EF01C0" w:rsidRDefault="00EF01C0" w:rsidP="00EF01C0">
      <w:pP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EF01C0" w:rsidRDefault="00EF01C0" w:rsidP="00113B4B">
      <w:pPr>
        <w:jc w:val="center"/>
        <w:rPr>
          <w:rFonts w:ascii="Times New Roman" w:hAnsi="Times New Roman" w:cs="Times New Roman"/>
          <w:b/>
          <w:sz w:val="24"/>
          <w:szCs w:val="24"/>
        </w:rPr>
      </w:pPr>
    </w:p>
    <w:p w:rsidR="00840593" w:rsidRPr="00113B4B" w:rsidRDefault="00840593" w:rsidP="00113B4B">
      <w:pPr>
        <w:jc w:val="center"/>
        <w:rPr>
          <w:rFonts w:ascii="Times New Roman" w:hAnsi="Times New Roman" w:cs="Times New Roman"/>
          <w:b/>
          <w:sz w:val="24"/>
          <w:szCs w:val="24"/>
        </w:rPr>
      </w:pPr>
      <w:r w:rsidRPr="00113B4B">
        <w:rPr>
          <w:rFonts w:ascii="Times New Roman" w:hAnsi="Times New Roman" w:cs="Times New Roman"/>
          <w:b/>
          <w:sz w:val="24"/>
          <w:szCs w:val="24"/>
        </w:rPr>
        <w:lastRenderedPageBreak/>
        <w:t>Паспорт проекта</w:t>
      </w:r>
    </w:p>
    <w:tbl>
      <w:tblPr>
        <w:tblStyle w:val="a4"/>
        <w:tblW w:w="0" w:type="auto"/>
        <w:tblLook w:val="04A0"/>
      </w:tblPr>
      <w:tblGrid>
        <w:gridCol w:w="2802"/>
        <w:gridCol w:w="6769"/>
      </w:tblGrid>
      <w:tr w:rsidR="00840593" w:rsidRPr="00113B4B" w:rsidTr="00840593">
        <w:tc>
          <w:tcPr>
            <w:tcW w:w="2802" w:type="dxa"/>
          </w:tcPr>
          <w:p w:rsidR="00840593" w:rsidRPr="00113B4B" w:rsidRDefault="00840593" w:rsidP="00840593">
            <w:pPr>
              <w:pStyle w:val="a3"/>
              <w:rPr>
                <w:rFonts w:ascii="Times New Roman" w:hAnsi="Times New Roman" w:cs="Times New Roman"/>
                <w:sz w:val="24"/>
                <w:szCs w:val="24"/>
              </w:rPr>
            </w:pPr>
            <w:r w:rsidRPr="00113B4B">
              <w:rPr>
                <w:rFonts w:ascii="Times New Roman" w:hAnsi="Times New Roman" w:cs="Times New Roman"/>
                <w:sz w:val="24"/>
                <w:szCs w:val="24"/>
              </w:rPr>
              <w:t>Наименование проекта</w:t>
            </w:r>
          </w:p>
        </w:tc>
        <w:tc>
          <w:tcPr>
            <w:tcW w:w="6769"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«Наставничество»</w:t>
            </w:r>
          </w:p>
        </w:tc>
      </w:tr>
      <w:tr w:rsidR="00840593" w:rsidRPr="00113B4B" w:rsidTr="00840593">
        <w:tc>
          <w:tcPr>
            <w:tcW w:w="2802"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Тема проекта</w:t>
            </w:r>
          </w:p>
        </w:tc>
        <w:tc>
          <w:tcPr>
            <w:tcW w:w="6769"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«Опыт  работы ДОО по организации наставничества в рамках формирования профессиональной компетенции начинающего педагога»</w:t>
            </w:r>
          </w:p>
        </w:tc>
      </w:tr>
      <w:tr w:rsidR="00840593" w:rsidRPr="00113B4B" w:rsidTr="00840593">
        <w:tc>
          <w:tcPr>
            <w:tcW w:w="2802"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Основные разработчики проекта</w:t>
            </w:r>
          </w:p>
        </w:tc>
        <w:tc>
          <w:tcPr>
            <w:tcW w:w="6769"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Составитель: Кисарева Оксана Сергеевна старший воспитатель МКДОУ детский сад № 45 г. Ивделя</w:t>
            </w:r>
          </w:p>
        </w:tc>
      </w:tr>
      <w:tr w:rsidR="00840593" w:rsidRPr="00113B4B" w:rsidTr="00840593">
        <w:tc>
          <w:tcPr>
            <w:tcW w:w="2802"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Цель</w:t>
            </w:r>
          </w:p>
        </w:tc>
        <w:tc>
          <w:tcPr>
            <w:tcW w:w="6769"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Активизация профессионального роста воспитателей в вопросах наставничества с помощью разнообразных форм работы с ними.</w:t>
            </w:r>
          </w:p>
        </w:tc>
      </w:tr>
      <w:tr w:rsidR="00840593" w:rsidRPr="00113B4B" w:rsidTr="00840593">
        <w:tc>
          <w:tcPr>
            <w:tcW w:w="2802"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Задачи</w:t>
            </w:r>
          </w:p>
        </w:tc>
        <w:tc>
          <w:tcPr>
            <w:tcW w:w="6769"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 стимулировать интерес и мотивацию педагогов к самообразованию и наставнической деятельности;</w:t>
            </w:r>
          </w:p>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 повышать уровень профессиональной активности и самостоятельности педагогов – наставников;</w:t>
            </w:r>
          </w:p>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 развивать навыки анализа и рефлексии собственной профессиональной деятельности у педагогов – наставников, стремление к сотрудничеству, эмпатию.</w:t>
            </w:r>
          </w:p>
        </w:tc>
      </w:tr>
      <w:tr w:rsidR="00840593" w:rsidRPr="00113B4B" w:rsidTr="00840593">
        <w:tc>
          <w:tcPr>
            <w:tcW w:w="2802"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Этапы реализации</w:t>
            </w:r>
          </w:p>
        </w:tc>
        <w:tc>
          <w:tcPr>
            <w:tcW w:w="6769"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1 этап – Адаптационная ступень</w:t>
            </w:r>
          </w:p>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2 этап – Основная развивающая ступень</w:t>
            </w:r>
          </w:p>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3 этап – Контрольно</w:t>
            </w:r>
            <w:r w:rsidRPr="00113B4B">
              <w:rPr>
                <w:rFonts w:ascii="Times New Roman" w:hAnsi="Times New Roman" w:cs="Times New Roman"/>
                <w:sz w:val="24"/>
                <w:szCs w:val="24"/>
              </w:rPr>
              <w:softHyphen/>
              <w:t xml:space="preserve"> оценочная ступень</w:t>
            </w:r>
          </w:p>
        </w:tc>
      </w:tr>
      <w:tr w:rsidR="00840593" w:rsidRPr="00113B4B" w:rsidTr="00840593">
        <w:tc>
          <w:tcPr>
            <w:tcW w:w="2802"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Перечень использованных инновационных форм</w:t>
            </w:r>
          </w:p>
        </w:tc>
        <w:tc>
          <w:tcPr>
            <w:tcW w:w="6769"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Педагогическая гостиная, диспут, мастер – класс, ярмарка педагогических идей, педагогический ринг и др.</w:t>
            </w:r>
          </w:p>
        </w:tc>
      </w:tr>
      <w:tr w:rsidR="00840593" w:rsidRPr="00113B4B" w:rsidTr="00840593">
        <w:tc>
          <w:tcPr>
            <w:tcW w:w="2802"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Ожидаемые и конечные результаты</w:t>
            </w:r>
          </w:p>
        </w:tc>
        <w:tc>
          <w:tcPr>
            <w:tcW w:w="6769"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В ходе реализации проекта каждый педагог – наставник:</w:t>
            </w:r>
          </w:p>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 научится дифференцированно и целенаправленно планировать и организовывать работу на основе выявленных потенциальных возможностей начинающих коллег;</w:t>
            </w:r>
          </w:p>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 повысить уровень профессиональной активности с учетом потребностей, затруднений, достижений; продуктивность работы и результативность наставничества в образовательном учреждении; интерес и мотивацию к самообразованию и наставнической деятельности;</w:t>
            </w:r>
          </w:p>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 активизирует собственный творческий потенциал и стиль педагогической деятельности; стремление к сотрудничеству, эмпатию.</w:t>
            </w:r>
          </w:p>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Перспектива развития: формирование профессионально- адаптированного, компетентного педагога- наставника.</w:t>
            </w:r>
          </w:p>
        </w:tc>
      </w:tr>
      <w:tr w:rsidR="00840593" w:rsidRPr="00113B4B" w:rsidTr="00840593">
        <w:tc>
          <w:tcPr>
            <w:tcW w:w="2802" w:type="dxa"/>
          </w:tcPr>
          <w:p w:rsidR="00840593" w:rsidRPr="00113B4B" w:rsidRDefault="00840593" w:rsidP="002B18AF">
            <w:pPr>
              <w:rPr>
                <w:rFonts w:ascii="Times New Roman" w:hAnsi="Times New Roman" w:cs="Times New Roman"/>
                <w:sz w:val="24"/>
                <w:szCs w:val="24"/>
              </w:rPr>
            </w:pPr>
            <w:r w:rsidRPr="00113B4B">
              <w:rPr>
                <w:rFonts w:ascii="Times New Roman" w:hAnsi="Times New Roman" w:cs="Times New Roman"/>
                <w:sz w:val="24"/>
                <w:szCs w:val="24"/>
              </w:rPr>
              <w:t>Актуальность</w:t>
            </w:r>
          </w:p>
        </w:tc>
        <w:tc>
          <w:tcPr>
            <w:tcW w:w="6769" w:type="dxa"/>
          </w:tcPr>
          <w:p w:rsidR="00840593" w:rsidRPr="00113B4B" w:rsidRDefault="00840593" w:rsidP="00840593">
            <w:pPr>
              <w:pStyle w:val="a3"/>
              <w:rPr>
                <w:rFonts w:ascii="Times New Roman" w:hAnsi="Times New Roman" w:cs="Times New Roman"/>
                <w:sz w:val="24"/>
                <w:szCs w:val="24"/>
              </w:rPr>
            </w:pPr>
            <w:r w:rsidRPr="00113B4B">
              <w:rPr>
                <w:rFonts w:ascii="Times New Roman" w:hAnsi="Times New Roman" w:cs="Times New Roman"/>
                <w:sz w:val="24"/>
                <w:szCs w:val="24"/>
              </w:rPr>
              <w:t>Традиционные формы работы с наставниками, которых главное место отводилось докладам, выступлениям, утратил свое значение из-за низкой их эффективности и недостаточной обратной связи. Возникла необходимость в использовании активных форм работы, которым свойственно вовлечение педагогов в деятельность и диалог, предполагающий свободный обмен мнениями, повышающий уровень их профессионального роста. Ценность такого подхода в том, что он обеспечивает обратную связь, формирует положительные отношения между сотрудниками: руководством учреждения и педагогами – наставниками, педагогами  - наставниками и их молодыми подшефными воспитателями.</w:t>
            </w:r>
          </w:p>
        </w:tc>
      </w:tr>
    </w:tbl>
    <w:p w:rsidR="00840593" w:rsidRDefault="00840593" w:rsidP="00840593">
      <w:pPr>
        <w:pStyle w:val="a3"/>
        <w:rPr>
          <w:rFonts w:ascii="Times New Roman" w:hAnsi="Times New Roman" w:cs="Times New Roman"/>
          <w:sz w:val="24"/>
          <w:szCs w:val="24"/>
        </w:rPr>
      </w:pPr>
    </w:p>
    <w:p w:rsidR="00113B4B" w:rsidRDefault="00113B4B" w:rsidP="00840593">
      <w:pPr>
        <w:rPr>
          <w:rFonts w:ascii="Times New Roman" w:hAnsi="Times New Roman" w:cs="Times New Roman"/>
          <w:sz w:val="24"/>
          <w:szCs w:val="24"/>
        </w:rPr>
      </w:pPr>
    </w:p>
    <w:p w:rsidR="00840593" w:rsidRPr="00113B4B" w:rsidRDefault="00840593" w:rsidP="00113B4B">
      <w:pPr>
        <w:jc w:val="center"/>
        <w:rPr>
          <w:rFonts w:ascii="Times New Roman" w:hAnsi="Times New Roman" w:cs="Times New Roman"/>
          <w:b/>
          <w:sz w:val="24"/>
          <w:szCs w:val="24"/>
        </w:rPr>
      </w:pPr>
      <w:r w:rsidRPr="00113B4B">
        <w:rPr>
          <w:rFonts w:ascii="Times New Roman" w:hAnsi="Times New Roman" w:cs="Times New Roman"/>
          <w:b/>
          <w:sz w:val="24"/>
          <w:szCs w:val="24"/>
        </w:rPr>
        <w:lastRenderedPageBreak/>
        <w:t>Актуальность</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Возрождение наставничества является важным событием в истории современной России и рассматривается как эффективный инструмент развития кадрового потенциала образовательной организации. Современная модернизация дошкольного образования предъявляет большие требования к компетенциям педагога. Об этом говорится и в ФГОС ДО, «Профессиональном стандарте педагога в ДОУ», национальном проекте «Образование».</w:t>
      </w:r>
    </w:p>
    <w:p w:rsidR="00840593" w:rsidRPr="00113B4B" w:rsidRDefault="00840593" w:rsidP="00113B4B">
      <w:pPr>
        <w:pStyle w:val="a3"/>
        <w:ind w:firstLine="709"/>
        <w:jc w:val="both"/>
        <w:rPr>
          <w:rFonts w:ascii="Times New Roman" w:hAnsi="Times New Roman" w:cs="Times New Roman"/>
          <w:sz w:val="24"/>
          <w:szCs w:val="24"/>
        </w:rPr>
      </w:pPr>
      <w:r w:rsidRPr="00113B4B">
        <w:rPr>
          <w:rFonts w:ascii="Times New Roman" w:hAnsi="Times New Roman" w:cs="Times New Roman"/>
          <w:sz w:val="24"/>
          <w:szCs w:val="24"/>
        </w:rPr>
        <w:t>Овладение большим спектром профессиональных компетенций за короткое время - это достаточно сложная задача для молодого специалиста. Педагогическое образование не гарантирует успех начинающему педагогу. Он чувствует неуверенность, дискомфорт. Для него всё новое: социальная роль, условия труда, взаимоотношения с людьми. Молодые педагоги испытывают затруднения на начальном этапе педагогической деятельности:</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Во-первых, процесс их адаптации сопряжен с преодолением многочисленных дидактических, методических, организационно-воспитательных и других трудностей в силу отсутствия опыта работы, незнания специфики Учреждения, коллектива, родительского социума.</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Во-вторых, молодой педагог, осуществляя профессиональную деятельность в соответствии с требованиями федеральных государственных образовательных стандартов и профессионального стандарта педагога, должен знать основные закономерности возрастного развития воспитанников, способы социализации личности и «индикаторы индивидуальных особенностей траекторий жизни».</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Один из способов гибкого, психологически комфортного «вхождения» в профессию - это организация наставничества. При этом важно, чтобы начинающий коллега не разочаровался в выборе профессии, а наоборот - ощутил свой успех и стремился дальше совершенствовать себя.</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Идея создания проекта появилась в результате осознания необходимости адаптации и сопровождения профессионально-личностного развития молодых воспитателей. При взаимодействии опытных и молодых педагогов происходит интеллектуальное единение, обмен опытом, развитие совместного творчества, профессионального мастерства, самовыражения, кадрового потенциала Учреждения.</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Деятельность ДОО напрямую зависит от кадрового потенциала, поэтому возрастает потребность в создании условий для роста и развития профессиональной компетентности каждого педагога. В ДОО работают 15 педагогов из них 9 педагогов имеют  от 5 до  25 лет стаж работы. Это говорит о том, что большая часть коллектива стабильна, у них творческий потенциал и психологическая подготовка. Но отрицательным фактором может стать эмоциональное выгорание этих педагогов, а дальнейшего развития и функционирования дошкольного учреждения нужны молодые педагоги. На этом этапе появилась востребованность, такой формы работы с воспитателями, как наставничество. В связи с этим был разработан ряд нормативных документов, регламентирующих деятельность наставничества в МКДОУ детский сад № 45 г. Ивделя:</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 Положение о наставничестве;</w:t>
      </w:r>
    </w:p>
    <w:p w:rsid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 Приказ об организации наставничества;</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Формы работы используемые в деятельности наставника: тренинги, презентации, взаимопосещение занятий, мероприятий, консультации, открытые занятия, круглый стол, семинары- практикумы, мастер – классы, педагогические деловые игры.</w:t>
      </w:r>
    </w:p>
    <w:p w:rsidR="00113B4B" w:rsidRDefault="00113B4B" w:rsidP="00840593">
      <w:pPr>
        <w:rPr>
          <w:rFonts w:ascii="Times New Roman" w:hAnsi="Times New Roman" w:cs="Times New Roman"/>
        </w:rPr>
      </w:pPr>
    </w:p>
    <w:p w:rsidR="00113B4B" w:rsidRDefault="00113B4B" w:rsidP="00840593">
      <w:pPr>
        <w:rPr>
          <w:rFonts w:ascii="Times New Roman" w:hAnsi="Times New Roman" w:cs="Times New Roman"/>
        </w:rPr>
      </w:pPr>
    </w:p>
    <w:p w:rsidR="00113B4B" w:rsidRDefault="00113B4B" w:rsidP="00840593">
      <w:pPr>
        <w:rPr>
          <w:rFonts w:ascii="Times New Roman" w:hAnsi="Times New Roman" w:cs="Times New Roman"/>
        </w:rPr>
      </w:pPr>
    </w:p>
    <w:p w:rsidR="00113B4B" w:rsidRDefault="00113B4B" w:rsidP="00840593">
      <w:pPr>
        <w:rPr>
          <w:rFonts w:ascii="Times New Roman" w:hAnsi="Times New Roman" w:cs="Times New Roman"/>
        </w:rPr>
      </w:pPr>
    </w:p>
    <w:p w:rsidR="00840593" w:rsidRPr="00113B4B" w:rsidRDefault="00840593" w:rsidP="00113B4B">
      <w:pPr>
        <w:jc w:val="center"/>
        <w:rPr>
          <w:rFonts w:ascii="Times New Roman" w:hAnsi="Times New Roman" w:cs="Times New Roman"/>
          <w:b/>
          <w:sz w:val="24"/>
          <w:szCs w:val="24"/>
        </w:rPr>
      </w:pPr>
      <w:r w:rsidRPr="00113B4B">
        <w:rPr>
          <w:rFonts w:ascii="Times New Roman" w:hAnsi="Times New Roman" w:cs="Times New Roman"/>
          <w:b/>
          <w:sz w:val="24"/>
          <w:szCs w:val="24"/>
        </w:rPr>
        <w:lastRenderedPageBreak/>
        <w:t>Формы работы педагога-наставника с молодым педагогом</w:t>
      </w:r>
    </w:p>
    <w:p w:rsidR="00840593" w:rsidRPr="00113B4B" w:rsidRDefault="00840593" w:rsidP="00113B4B">
      <w:pPr>
        <w:ind w:firstLine="708"/>
        <w:rPr>
          <w:rFonts w:ascii="Times New Roman" w:hAnsi="Times New Roman" w:cs="Times New Roman"/>
        </w:rPr>
      </w:pPr>
      <w:r w:rsidRPr="00113B4B">
        <w:rPr>
          <w:rFonts w:ascii="Times New Roman" w:hAnsi="Times New Roman" w:cs="Times New Roman"/>
        </w:rPr>
        <w:t>Для того, чтобы повысить профессиональное мастерство молодых педагогов, используются разные формы работы. Выбор форм работы зависит от этапа реализации программы, от личностных качеств педагогов, от уровня профессиональной подготовки молодых педагогов, от поставленных задач.</w:t>
      </w:r>
    </w:p>
    <w:tbl>
      <w:tblPr>
        <w:tblStyle w:val="a4"/>
        <w:tblW w:w="0" w:type="auto"/>
        <w:tblLook w:val="04A0"/>
      </w:tblPr>
      <w:tblGrid>
        <w:gridCol w:w="534"/>
        <w:gridCol w:w="2268"/>
        <w:gridCol w:w="3402"/>
        <w:gridCol w:w="3367"/>
      </w:tblGrid>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w:t>
            </w:r>
          </w:p>
        </w:tc>
        <w:tc>
          <w:tcPr>
            <w:tcW w:w="2268"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Этап</w:t>
            </w:r>
          </w:p>
        </w:tc>
        <w:tc>
          <w:tcPr>
            <w:tcW w:w="3402"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Традиционные формы работы наставника с молодым педагогом</w:t>
            </w:r>
          </w:p>
        </w:tc>
        <w:tc>
          <w:tcPr>
            <w:tcW w:w="3367"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Нетрадиционные формы работы наставника с молодым педагогом</w:t>
            </w:r>
          </w:p>
        </w:tc>
      </w:tr>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1</w:t>
            </w:r>
          </w:p>
        </w:tc>
        <w:tc>
          <w:tcPr>
            <w:tcW w:w="2268"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«Добро пожаловать! Мы все тебе рады!»</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(Адаптационная</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ступень)</w:t>
            </w:r>
          </w:p>
        </w:tc>
        <w:tc>
          <w:tcPr>
            <w:tcW w:w="3402"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Беседа-знакомство;</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опрос;</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собеседование;</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 анкетирование;</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тестирование;</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 наблюдение за организацией воспитательно</w:t>
            </w:r>
            <w:r w:rsidRPr="00113B4B">
              <w:rPr>
                <w:rFonts w:ascii="Times New Roman" w:hAnsi="Times New Roman" w:cs="Times New Roman"/>
                <w:sz w:val="24"/>
                <w:szCs w:val="24"/>
              </w:rPr>
              <w:softHyphen/>
              <w:t>образовательной деятельностью в группе;</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консультирование по изучению нормативно</w:t>
            </w:r>
            <w:r w:rsidRPr="00113B4B">
              <w:rPr>
                <w:rFonts w:ascii="Times New Roman" w:hAnsi="Times New Roman" w:cs="Times New Roman"/>
                <w:sz w:val="24"/>
                <w:szCs w:val="24"/>
              </w:rPr>
              <w:softHyphen/>
              <w:t>правовой базы, регламентирующей деятельность ДОУ, по ведению документации.</w:t>
            </w:r>
          </w:p>
        </w:tc>
        <w:tc>
          <w:tcPr>
            <w:tcW w:w="3367"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Корпоративное мероприятие «Посвящение в педагоги»;</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разнообразные психологические тренинги (арт-терапевтический, на снятие эмоционального напряжения, тревожности);</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психологические диагностические тесты ;</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постоянное взаимодействие с педагогом при реализации индивидуального маршрута сопровождения с учетом индивидуальных особенностей личности наставляемого.</w:t>
            </w:r>
          </w:p>
        </w:tc>
      </w:tr>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2</w:t>
            </w:r>
          </w:p>
        </w:tc>
        <w:tc>
          <w:tcPr>
            <w:tcW w:w="2268"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«Пробуй себя! Я тебе помогу!»</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(Основная</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развивающая</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ступень)</w:t>
            </w:r>
          </w:p>
        </w:tc>
        <w:tc>
          <w:tcPr>
            <w:tcW w:w="3402"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Взаимопосещения занятий, режимных моментов;</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личный пример;</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 информирование (инструктирование);</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 обучение на рабочем месте (метод близнецов, делегирование полномочий);</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 создание развивающей предметно</w:t>
            </w:r>
            <w:r w:rsidRPr="00113B4B">
              <w:rPr>
                <w:rFonts w:ascii="Times New Roman" w:hAnsi="Times New Roman" w:cs="Times New Roman"/>
                <w:sz w:val="24"/>
                <w:szCs w:val="24"/>
              </w:rPr>
              <w:softHyphen/>
              <w:t>-пространственной среды.</w:t>
            </w:r>
          </w:p>
        </w:tc>
        <w:tc>
          <w:tcPr>
            <w:tcW w:w="3367"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Мастер-классы;</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семинары-практикумы;</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«кейс»-метод (решение набора различных профессиональных задач- проблем). Педагогический кейс поможет молодому коллеге приобрести навыки решения практических задач, соотнести теорию с практикой;</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 создание чек-листов («контрольных списков» важных дел) по различным  рабочим вопросам;</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«коуч»-метод («терапия успеха»).</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Образец того , как состояться в профессии. Оказание помощи в постановке и достижении цели;</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«тайм-менеджмент» для мотивации, раскрытия потенциала молодого педагога,</w:t>
            </w:r>
          </w:p>
        </w:tc>
      </w:tr>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3</w:t>
            </w:r>
          </w:p>
        </w:tc>
        <w:tc>
          <w:tcPr>
            <w:tcW w:w="2268"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 xml:space="preserve">«У тебя всё </w:t>
            </w:r>
            <w:r w:rsidRPr="00113B4B">
              <w:rPr>
                <w:rFonts w:ascii="Times New Roman" w:hAnsi="Times New Roman" w:cs="Times New Roman"/>
                <w:sz w:val="24"/>
                <w:szCs w:val="24"/>
              </w:rPr>
              <w:lastRenderedPageBreak/>
              <w:t>получилось! Я горжусь тобой!»</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(Контрольно</w:t>
            </w:r>
            <w:r w:rsidRPr="00113B4B">
              <w:rPr>
                <w:rFonts w:ascii="Times New Roman" w:hAnsi="Times New Roman" w:cs="Times New Roman"/>
                <w:sz w:val="24"/>
                <w:szCs w:val="24"/>
              </w:rPr>
              <w:softHyphen/>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оценочная</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ступень)</w:t>
            </w:r>
          </w:p>
        </w:tc>
        <w:tc>
          <w:tcPr>
            <w:tcW w:w="3402"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lastRenderedPageBreak/>
              <w:t xml:space="preserve">Подготовка молодого педагога </w:t>
            </w:r>
            <w:r w:rsidRPr="00113B4B">
              <w:rPr>
                <w:rFonts w:ascii="Times New Roman" w:hAnsi="Times New Roman" w:cs="Times New Roman"/>
                <w:sz w:val="24"/>
                <w:szCs w:val="24"/>
              </w:rPr>
              <w:lastRenderedPageBreak/>
              <w:t>к предстоящей аттестации;</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подготовка и показ открытого занятия;</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самостоятельная организация и проведение родительского собрания;</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выступление с докладом (сообщением) на тематическом педсовете.</w:t>
            </w:r>
          </w:p>
        </w:tc>
        <w:tc>
          <w:tcPr>
            <w:tcW w:w="3367"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lastRenderedPageBreak/>
              <w:t xml:space="preserve">Участие в конкурсном </w:t>
            </w:r>
            <w:r w:rsidRPr="00113B4B">
              <w:rPr>
                <w:rFonts w:ascii="Times New Roman" w:hAnsi="Times New Roman" w:cs="Times New Roman"/>
                <w:sz w:val="24"/>
                <w:szCs w:val="24"/>
              </w:rPr>
              <w:lastRenderedPageBreak/>
              <w:t>движении;</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создание своего мини-сайта;</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активное участие в инновационной деятельности ДОУ (использование сетевых технологий в организации образовательного процесса)</w:t>
            </w:r>
          </w:p>
        </w:tc>
      </w:tr>
    </w:tbl>
    <w:p w:rsidR="00113B4B" w:rsidRDefault="00113B4B" w:rsidP="00840593">
      <w:pPr>
        <w:rPr>
          <w:rFonts w:ascii="Times New Roman" w:hAnsi="Times New Roman" w:cs="Times New Roman"/>
          <w:sz w:val="24"/>
          <w:szCs w:val="24"/>
        </w:rPr>
      </w:pPr>
      <w:bookmarkStart w:id="0" w:name="bookmark20"/>
    </w:p>
    <w:p w:rsidR="00840593" w:rsidRPr="00113B4B" w:rsidRDefault="00840593" w:rsidP="00113B4B">
      <w:pPr>
        <w:spacing w:after="0" w:line="240" w:lineRule="auto"/>
        <w:ind w:firstLine="709"/>
        <w:jc w:val="center"/>
        <w:rPr>
          <w:rFonts w:ascii="Times New Roman" w:hAnsi="Times New Roman" w:cs="Times New Roman"/>
          <w:b/>
          <w:sz w:val="24"/>
          <w:szCs w:val="24"/>
        </w:rPr>
      </w:pPr>
      <w:r w:rsidRPr="00113B4B">
        <w:rPr>
          <w:rFonts w:ascii="Times New Roman" w:hAnsi="Times New Roman" w:cs="Times New Roman"/>
          <w:b/>
          <w:sz w:val="24"/>
          <w:szCs w:val="24"/>
        </w:rPr>
        <w:t>План саморазвития педагога-наставника</w:t>
      </w:r>
      <w:bookmarkEnd w:id="0"/>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Наставничество - это вечный поиск ответов на вопросы, вечное совершенствование самого себя. Чтобы осуществлять наставническую деятельность, мало быть просто опытным высококвалифицированным педагогом, со своей сложившейся системой педагогической деятельности. Наставнику важно иметь достаточно широкий кругозор, чтобы быть интересным молодому коллеге, быть с ним «на одной волне». Ему необходимо развивать свой творческий потенциал, постоянно находиться в научном педагогическом поиске, совершенствовать свои формы и методы работы, осуществлять межличностное общение с коллегами (перенимать чужой опыт и делиться собственными разработками).</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Перед тем, как разработать алгоритм взаимодействия с молодым педагогом, педагог- наставник составляет план собственного саморазвития:</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 изучает методическую литературу по организации работы с молодыми педагогами;</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 знакомится с опытом работы по наставничеству, который широко представлен педагогическим сообществом в сети интернет;</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 «освежает» свои знания по возрастной психологии, социологии, конфликтологии;</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 анализирует уже известную информацию о молодом педагоге (семейное положение, образование, возраст и т.п.).</w:t>
      </w:r>
    </w:p>
    <w:p w:rsidR="00840593" w:rsidRDefault="00840593" w:rsidP="00840593">
      <w:pPr>
        <w:pStyle w:val="a3"/>
        <w:rPr>
          <w:rFonts w:ascii="Times New Roman" w:hAnsi="Times New Roman" w:cs="Times New Roman"/>
          <w:sz w:val="24"/>
          <w:szCs w:val="24"/>
        </w:rPr>
      </w:pPr>
    </w:p>
    <w:p w:rsidR="00840593" w:rsidRPr="00113B4B" w:rsidRDefault="00840593" w:rsidP="00113B4B">
      <w:pPr>
        <w:jc w:val="center"/>
        <w:rPr>
          <w:rFonts w:ascii="Times New Roman" w:hAnsi="Times New Roman" w:cs="Times New Roman"/>
          <w:b/>
          <w:sz w:val="24"/>
          <w:szCs w:val="24"/>
        </w:rPr>
      </w:pPr>
      <w:r w:rsidRPr="00113B4B">
        <w:rPr>
          <w:rFonts w:ascii="Times New Roman" w:hAnsi="Times New Roman" w:cs="Times New Roman"/>
          <w:b/>
          <w:sz w:val="24"/>
          <w:szCs w:val="24"/>
        </w:rPr>
        <w:t>Перспективный план организации наставничества с молодым педагогом</w:t>
      </w:r>
    </w:p>
    <w:tbl>
      <w:tblPr>
        <w:tblStyle w:val="a4"/>
        <w:tblW w:w="0" w:type="auto"/>
        <w:tblLook w:val="04A0"/>
      </w:tblPr>
      <w:tblGrid>
        <w:gridCol w:w="534"/>
        <w:gridCol w:w="2551"/>
        <w:gridCol w:w="4093"/>
        <w:gridCol w:w="2393"/>
      </w:tblGrid>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1.</w:t>
            </w:r>
          </w:p>
        </w:tc>
        <w:tc>
          <w:tcPr>
            <w:tcW w:w="2551" w:type="dxa"/>
          </w:tcPr>
          <w:p w:rsidR="00840593" w:rsidRPr="00113B4B" w:rsidRDefault="00113B4B" w:rsidP="00113B4B">
            <w:pPr>
              <w:rPr>
                <w:rFonts w:ascii="Times New Roman" w:hAnsi="Times New Roman" w:cs="Times New Roman"/>
                <w:sz w:val="24"/>
                <w:szCs w:val="24"/>
              </w:rPr>
            </w:pPr>
            <w:r>
              <w:rPr>
                <w:rFonts w:ascii="Times New Roman" w:hAnsi="Times New Roman" w:cs="Times New Roman"/>
                <w:sz w:val="24"/>
                <w:szCs w:val="24"/>
              </w:rPr>
              <w:t>Моделирование воспитательной</w:t>
            </w:r>
            <w:r w:rsidR="00840593" w:rsidRPr="00113B4B">
              <w:rPr>
                <w:rFonts w:ascii="Times New Roman" w:hAnsi="Times New Roman" w:cs="Times New Roman"/>
                <w:sz w:val="24"/>
                <w:szCs w:val="24"/>
              </w:rPr>
              <w:t xml:space="preserve"> </w:t>
            </w:r>
            <w:r>
              <w:rPr>
                <w:rFonts w:ascii="Times New Roman" w:hAnsi="Times New Roman" w:cs="Times New Roman"/>
                <w:sz w:val="24"/>
                <w:szCs w:val="24"/>
              </w:rPr>
              <w:t>деятельности</w:t>
            </w:r>
            <w:r w:rsidR="00840593" w:rsidRPr="00113B4B">
              <w:rPr>
                <w:rFonts w:ascii="Times New Roman" w:hAnsi="Times New Roman" w:cs="Times New Roman"/>
                <w:sz w:val="24"/>
                <w:szCs w:val="24"/>
              </w:rPr>
              <w:t xml:space="preserve"> в группе</w:t>
            </w:r>
          </w:p>
        </w:tc>
        <w:tc>
          <w:tcPr>
            <w:tcW w:w="40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Организация деятельности по изучению вопросов моделирования воспитательной работы в группе (проектирование целей, выбор методов и форм, особенности проектирования рабочей программы, оценка ее эффективности и др.)</w:t>
            </w:r>
          </w:p>
        </w:tc>
        <w:tc>
          <w:tcPr>
            <w:tcW w:w="23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Разработка рабочей программы.</w:t>
            </w:r>
          </w:p>
        </w:tc>
      </w:tr>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2.</w:t>
            </w:r>
          </w:p>
        </w:tc>
        <w:tc>
          <w:tcPr>
            <w:tcW w:w="2551"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Моделирование</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культурно-досуговой</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деятельности</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воспитанников</w:t>
            </w:r>
          </w:p>
        </w:tc>
        <w:tc>
          <w:tcPr>
            <w:tcW w:w="40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Изучение годового плана и планирование отдельных мероприятий.</w:t>
            </w:r>
          </w:p>
        </w:tc>
        <w:tc>
          <w:tcPr>
            <w:tcW w:w="23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Проведение развлечения, праздника на основании разработанного сценария.</w:t>
            </w:r>
          </w:p>
        </w:tc>
      </w:tr>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3.</w:t>
            </w:r>
          </w:p>
        </w:tc>
        <w:tc>
          <w:tcPr>
            <w:tcW w:w="2551"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Описание темы по самообразованию</w:t>
            </w:r>
          </w:p>
        </w:tc>
        <w:tc>
          <w:tcPr>
            <w:tcW w:w="40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Оказание методической помощи наставником.</w:t>
            </w:r>
          </w:p>
        </w:tc>
        <w:tc>
          <w:tcPr>
            <w:tcW w:w="23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План работы по самообразованию.</w:t>
            </w:r>
          </w:p>
        </w:tc>
      </w:tr>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4.</w:t>
            </w:r>
          </w:p>
        </w:tc>
        <w:tc>
          <w:tcPr>
            <w:tcW w:w="2551"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Знакомство с современными педагогическими технологиями</w:t>
            </w:r>
          </w:p>
        </w:tc>
        <w:tc>
          <w:tcPr>
            <w:tcW w:w="40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Планирование и организация мастер-классов наставника и других педагогов.</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 xml:space="preserve">Организация работы педмастерской </w:t>
            </w:r>
            <w:r w:rsidRPr="00113B4B">
              <w:rPr>
                <w:rFonts w:ascii="Times New Roman" w:hAnsi="Times New Roman" w:cs="Times New Roman"/>
                <w:sz w:val="24"/>
                <w:szCs w:val="24"/>
              </w:rPr>
              <w:lastRenderedPageBreak/>
              <w:t>по проектированию ООД с использованием конкретных технологий.</w:t>
            </w:r>
          </w:p>
        </w:tc>
        <w:tc>
          <w:tcPr>
            <w:tcW w:w="23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lastRenderedPageBreak/>
              <w:t xml:space="preserve">Обогащение опыта, умение молодого педагога использовать </w:t>
            </w:r>
            <w:r w:rsidRPr="00113B4B">
              <w:rPr>
                <w:rFonts w:ascii="Times New Roman" w:hAnsi="Times New Roman" w:cs="Times New Roman"/>
                <w:sz w:val="24"/>
                <w:szCs w:val="24"/>
              </w:rPr>
              <w:lastRenderedPageBreak/>
              <w:t>широкий арсенал современных методов и технологий обучения, динамика в освоении технологий.</w:t>
            </w:r>
          </w:p>
        </w:tc>
      </w:tr>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lastRenderedPageBreak/>
              <w:t>5.</w:t>
            </w:r>
          </w:p>
        </w:tc>
        <w:tc>
          <w:tcPr>
            <w:tcW w:w="2551"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Создание портфолио педагога</w:t>
            </w:r>
          </w:p>
        </w:tc>
        <w:tc>
          <w:tcPr>
            <w:tcW w:w="40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Презентация портфолио наставника.</w:t>
            </w:r>
          </w:p>
        </w:tc>
        <w:tc>
          <w:tcPr>
            <w:tcW w:w="23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Наличие портфолио молодого педагога.</w:t>
            </w:r>
          </w:p>
        </w:tc>
      </w:tr>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6.</w:t>
            </w:r>
          </w:p>
        </w:tc>
        <w:tc>
          <w:tcPr>
            <w:tcW w:w="2551"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Введение в процесс аттестации</w:t>
            </w:r>
          </w:p>
        </w:tc>
        <w:tc>
          <w:tcPr>
            <w:tcW w:w="40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Изучение нормативных документов по аттестации педагогических работников.</w:t>
            </w:r>
          </w:p>
        </w:tc>
        <w:tc>
          <w:tcPr>
            <w:tcW w:w="23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Подготовка к прохождению аттестации.</w:t>
            </w:r>
          </w:p>
        </w:tc>
      </w:tr>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7.</w:t>
            </w:r>
          </w:p>
        </w:tc>
        <w:tc>
          <w:tcPr>
            <w:tcW w:w="2551"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Проектирование конспектов ООД в контексте требований ФГОС ДО</w:t>
            </w:r>
          </w:p>
        </w:tc>
        <w:tc>
          <w:tcPr>
            <w:tcW w:w="40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Организация самостоятельного проектирования конспекта ООД.</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Видеосъемка ООД. Анализ и самоанализ ООД.</w:t>
            </w:r>
          </w:p>
        </w:tc>
        <w:tc>
          <w:tcPr>
            <w:tcW w:w="23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Компетентность молодого педагога в проектировании и анализе ООД.</w:t>
            </w:r>
          </w:p>
        </w:tc>
      </w:tr>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8.</w:t>
            </w:r>
          </w:p>
        </w:tc>
        <w:tc>
          <w:tcPr>
            <w:tcW w:w="2551"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Мониторинг профессионального роста молодого педагога</w:t>
            </w:r>
          </w:p>
        </w:tc>
        <w:tc>
          <w:tcPr>
            <w:tcW w:w="40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Выбор диагностических методик.</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Осуществление мониторинга.</w:t>
            </w:r>
          </w:p>
        </w:tc>
        <w:tc>
          <w:tcPr>
            <w:tcW w:w="23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Коррекция</w:t>
            </w:r>
          </w:p>
        </w:tc>
      </w:tr>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9.</w:t>
            </w:r>
          </w:p>
        </w:tc>
        <w:tc>
          <w:tcPr>
            <w:tcW w:w="2551"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Определение</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технического</w:t>
            </w:r>
          </w:p>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задания</w:t>
            </w:r>
          </w:p>
        </w:tc>
        <w:tc>
          <w:tcPr>
            <w:tcW w:w="40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Разработка технического задания (с учетом результатов мониторинга или на основе перспектив работы на следующий год)</w:t>
            </w:r>
          </w:p>
        </w:tc>
        <w:tc>
          <w:tcPr>
            <w:tcW w:w="23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 xml:space="preserve">Коррекция </w:t>
            </w:r>
          </w:p>
        </w:tc>
      </w:tr>
      <w:tr w:rsidR="00840593" w:rsidRPr="00113B4B" w:rsidTr="00840593">
        <w:tc>
          <w:tcPr>
            <w:tcW w:w="534"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10.</w:t>
            </w:r>
          </w:p>
        </w:tc>
        <w:tc>
          <w:tcPr>
            <w:tcW w:w="2551"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Итоги реализации программы</w:t>
            </w:r>
          </w:p>
        </w:tc>
        <w:tc>
          <w:tcPr>
            <w:tcW w:w="4093" w:type="dxa"/>
          </w:tcPr>
          <w:p w:rsidR="00840593" w:rsidRPr="00113B4B" w:rsidRDefault="00840593" w:rsidP="00113B4B">
            <w:pPr>
              <w:rPr>
                <w:rFonts w:ascii="Times New Roman" w:hAnsi="Times New Roman" w:cs="Times New Roman"/>
                <w:sz w:val="24"/>
                <w:szCs w:val="24"/>
              </w:rPr>
            </w:pPr>
            <w:r w:rsidRPr="00113B4B">
              <w:rPr>
                <w:rFonts w:ascii="Times New Roman" w:hAnsi="Times New Roman" w:cs="Times New Roman"/>
                <w:sz w:val="24"/>
                <w:szCs w:val="24"/>
              </w:rPr>
              <w:t>Подготовка отчета наставника.</w:t>
            </w:r>
          </w:p>
        </w:tc>
        <w:tc>
          <w:tcPr>
            <w:tcW w:w="2393" w:type="dxa"/>
          </w:tcPr>
          <w:p w:rsidR="00840593" w:rsidRPr="00113B4B" w:rsidRDefault="00840593" w:rsidP="00113B4B">
            <w:pPr>
              <w:rPr>
                <w:rFonts w:ascii="Times New Roman" w:hAnsi="Times New Roman" w:cs="Times New Roman"/>
                <w:sz w:val="24"/>
                <w:szCs w:val="24"/>
              </w:rPr>
            </w:pPr>
          </w:p>
        </w:tc>
      </w:tr>
    </w:tbl>
    <w:p w:rsidR="00840593" w:rsidRDefault="00840593" w:rsidP="00840593">
      <w:pPr>
        <w:pStyle w:val="a3"/>
        <w:rPr>
          <w:rFonts w:ascii="Times New Roman" w:hAnsi="Times New Roman" w:cs="Times New Roman"/>
          <w:sz w:val="24"/>
          <w:szCs w:val="24"/>
        </w:rPr>
      </w:pPr>
    </w:p>
    <w:p w:rsidR="00840593" w:rsidRPr="00113B4B" w:rsidRDefault="00840593" w:rsidP="00113B4B">
      <w:pPr>
        <w:pStyle w:val="a3"/>
        <w:jc w:val="center"/>
        <w:rPr>
          <w:rFonts w:ascii="Times New Roman" w:hAnsi="Times New Roman" w:cs="Times New Roman"/>
          <w:b/>
          <w:sz w:val="24"/>
          <w:szCs w:val="24"/>
        </w:rPr>
      </w:pPr>
    </w:p>
    <w:p w:rsidR="00840593" w:rsidRPr="00113B4B" w:rsidRDefault="00840593" w:rsidP="00113B4B">
      <w:pPr>
        <w:jc w:val="center"/>
        <w:rPr>
          <w:rFonts w:ascii="Times New Roman" w:hAnsi="Times New Roman" w:cs="Times New Roman"/>
          <w:b/>
          <w:sz w:val="24"/>
          <w:szCs w:val="24"/>
        </w:rPr>
      </w:pPr>
      <w:bookmarkStart w:id="1" w:name="bookmark23"/>
      <w:r w:rsidRPr="00113B4B">
        <w:rPr>
          <w:rFonts w:ascii="Times New Roman" w:hAnsi="Times New Roman" w:cs="Times New Roman"/>
          <w:b/>
          <w:sz w:val="24"/>
          <w:szCs w:val="24"/>
        </w:rPr>
        <w:t xml:space="preserve">Возможные риски и способы их минимизации при реализации </w:t>
      </w:r>
      <w:bookmarkEnd w:id="1"/>
      <w:r w:rsidR="00113B4B" w:rsidRPr="00113B4B">
        <w:rPr>
          <w:rFonts w:ascii="Times New Roman" w:hAnsi="Times New Roman" w:cs="Times New Roman"/>
          <w:b/>
          <w:sz w:val="24"/>
          <w:szCs w:val="24"/>
        </w:rPr>
        <w:t>проекта</w:t>
      </w:r>
    </w:p>
    <w:p w:rsidR="00840593" w:rsidRPr="00113B4B" w:rsidRDefault="00840593" w:rsidP="00113B4B">
      <w:pPr>
        <w:jc w:val="center"/>
        <w:rPr>
          <w:rFonts w:ascii="Times New Roman" w:hAnsi="Times New Roman" w:cs="Times New Roman"/>
          <w:b/>
          <w:sz w:val="24"/>
          <w:szCs w:val="24"/>
        </w:rPr>
      </w:pPr>
      <w:bookmarkStart w:id="2" w:name="bookmark24"/>
      <w:r w:rsidRPr="00113B4B">
        <w:rPr>
          <w:rFonts w:ascii="Times New Roman" w:hAnsi="Times New Roman" w:cs="Times New Roman"/>
          <w:b/>
          <w:sz w:val="24"/>
          <w:szCs w:val="24"/>
        </w:rPr>
        <w:t>наставничества</w:t>
      </w:r>
      <w:bookmarkEnd w:id="2"/>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Наставничество в образовании - это «живая» субстанция, на которую могут влиять как внутренние, так и внешние условия. Наставник и молодой педагог - люди разного возраста со своими личностными характеристиками. Условия труда в разных образовательных учреждениях могут отличаться: материальная база, психологический микроклимат в коллективе, особенности детей и их родителей. Поэтому велика вероятность рисков, с которыми можно столкнуться при реализации данной программы. Необходимо обозначить пути минимизации рисков и способов их избежать:</w:t>
      </w:r>
    </w:p>
    <w:p w:rsidR="00840593" w:rsidRPr="00113B4B" w:rsidRDefault="00840593" w:rsidP="00113B4B">
      <w:pPr>
        <w:spacing w:after="0" w:line="240" w:lineRule="auto"/>
        <w:ind w:firstLine="709"/>
        <w:jc w:val="both"/>
        <w:rPr>
          <w:rFonts w:ascii="Times New Roman" w:hAnsi="Times New Roman" w:cs="Times New Roman"/>
          <w:i/>
          <w:sz w:val="24"/>
          <w:szCs w:val="24"/>
        </w:rPr>
      </w:pPr>
      <w:r w:rsidRPr="00113B4B">
        <w:rPr>
          <w:rFonts w:ascii="Times New Roman" w:hAnsi="Times New Roman" w:cs="Times New Roman"/>
          <w:i/>
          <w:sz w:val="24"/>
          <w:szCs w:val="24"/>
        </w:rPr>
        <w:t>Формализованное неэффективное наставничество.</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Формализованное наставничество — это взаимодействие молодого специалиста и опытного педагога, которое дальше оформления на бумаге не ушло. В таком наставничестве принято положение о наставничестве, разработана система мотивации наставников, оговорены обязанности всех сторон договора. Наставник назначен администрацией, но готовности и профессиональных навыков для этого у педагога нет.</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Систематическое взаимодействие не получается ввиду постоянно возникающих дел по более важным «причинам». Возможно, даже состоялись одна-две встречи, составлен план работы, который остался на бумаге. Причинами такого наставничества являются профессиональное выгорание и педагогическая перегрузка наставников, коммуникативные барьеры, авторитарность со стороны наставников, подавление самостоятельности и инициативности молодых педагогов, а иногда недостаточное материальное стимулирование работы наставника.</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lastRenderedPageBreak/>
        <w:t>Управленческими решением в этом случае является непосредственный и опосредованный контроль работы наставника. Непосредственный контроль может быть проведен в виде собеседования, знакомства отчета, совместного посещения и анализа занятия и т. д., опосредованный — в виде представления промежуточных результатов работы: творческого отчета, публичного выступления молодого специалиста, проведения им открытого урока и т. д.</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Недостаточная компетентность наставника в решении проблем молодого специалиста.</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Для минимизации риска модель «один наставник — один наставляемый» можно разнообразить: создать банк наставнических разработок по материалам опыта нескольких наставников, включить дистанционные формы работы с молодыми педагогами.</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Действенным способом уменьшения этого риска является организация работы наставнической группы из двух-трех опытных педагогов и молодого специалиста. В этой группе курирующие различные направления деятельности молодого специалиста педагоги работают по направлениям. Один из них помогает решать вопросы воспитательно-образовательной деятельности, другой — организацию знакомства с корпоративной культурой учреждения, третий</w:t>
      </w:r>
      <w:r w:rsidR="00113B4B">
        <w:rPr>
          <w:rFonts w:ascii="Times New Roman" w:hAnsi="Times New Roman" w:cs="Times New Roman"/>
          <w:sz w:val="24"/>
          <w:szCs w:val="24"/>
        </w:rPr>
        <w:t xml:space="preserve"> </w:t>
      </w:r>
      <w:r w:rsidRPr="00113B4B">
        <w:rPr>
          <w:rFonts w:ascii="Times New Roman" w:hAnsi="Times New Roman" w:cs="Times New Roman"/>
          <w:sz w:val="24"/>
          <w:szCs w:val="24"/>
        </w:rPr>
        <w:t>организацию работы с коллегами и родителями воспитанников. Содержание деятельности в тандеме «молодой педагог — наставники» разнообразное: знакомство с функционалом, документацией, посещение и анализ занятий, режимных моментов, деятельностное сопровождение педагога в выстраивании профессиональной траектории, помощь в участии в профессиональных конкурсах и проектах, включение молодого учителя в новые виды деятельности. Управленческие решения по развитию этой формы наставничества — опосредованный контроль: участие молодого специалиста в профессиональном конкурсе, выступление в профессиональном сообществе.</w:t>
      </w:r>
    </w:p>
    <w:p w:rsidR="00840593" w:rsidRPr="00113B4B" w:rsidRDefault="00840593" w:rsidP="00113B4B">
      <w:pPr>
        <w:spacing w:after="0" w:line="240" w:lineRule="auto"/>
        <w:ind w:firstLine="709"/>
        <w:jc w:val="both"/>
        <w:rPr>
          <w:rFonts w:ascii="Times New Roman" w:hAnsi="Times New Roman" w:cs="Times New Roman"/>
          <w:i/>
          <w:sz w:val="24"/>
          <w:szCs w:val="24"/>
        </w:rPr>
      </w:pPr>
      <w:r w:rsidRPr="00113B4B">
        <w:rPr>
          <w:rFonts w:ascii="Times New Roman" w:hAnsi="Times New Roman" w:cs="Times New Roman"/>
          <w:i/>
          <w:sz w:val="24"/>
          <w:szCs w:val="24"/>
        </w:rPr>
        <w:t>Недостаточное материальное стимулирование работы наставника.</w:t>
      </w:r>
    </w:p>
    <w:p w:rsidR="00840593" w:rsidRPr="00113B4B" w:rsidRDefault="00840593" w:rsidP="00113B4B">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Наставник может быть недоволен, как оплачивается и материально стимулируется его труд. Администрации ДОУ необходимо найти легитимные пути не только материального вознаграждения наставника, но и использовать нематериальную мотивацию: внимание к проблемам наставников, публичное признание значимости работы наставников для учреждения, вручение специальных памятных подарков на корпоративном мероприятии, использование разнообразных внутрикорпоративных знаков отличия, придающих наставникам особый статус в коллективе (значки, грамоты и т. п.).</w:t>
      </w:r>
    </w:p>
    <w:p w:rsidR="00840593" w:rsidRPr="00EF01C0" w:rsidRDefault="00840593" w:rsidP="00113B4B">
      <w:pPr>
        <w:spacing w:after="0" w:line="240" w:lineRule="auto"/>
        <w:ind w:firstLine="709"/>
        <w:jc w:val="both"/>
        <w:rPr>
          <w:rFonts w:ascii="Times New Roman" w:hAnsi="Times New Roman" w:cs="Times New Roman"/>
          <w:i/>
          <w:sz w:val="24"/>
          <w:szCs w:val="24"/>
        </w:rPr>
      </w:pPr>
      <w:r w:rsidRPr="00EF01C0">
        <w:rPr>
          <w:rFonts w:ascii="Times New Roman" w:hAnsi="Times New Roman" w:cs="Times New Roman"/>
          <w:i/>
          <w:sz w:val="24"/>
          <w:szCs w:val="24"/>
        </w:rPr>
        <w:t>Неготовность молодого специалиста принимать помощь наставника.</w:t>
      </w:r>
    </w:p>
    <w:p w:rsidR="00EF01C0" w:rsidRPr="00EF01C0" w:rsidRDefault="00840593" w:rsidP="00EF01C0">
      <w:pPr>
        <w:spacing w:after="0" w:line="240" w:lineRule="auto"/>
        <w:ind w:firstLine="709"/>
        <w:jc w:val="both"/>
        <w:rPr>
          <w:rFonts w:ascii="Times New Roman" w:hAnsi="Times New Roman" w:cs="Times New Roman"/>
          <w:sz w:val="24"/>
          <w:szCs w:val="24"/>
        </w:rPr>
      </w:pPr>
      <w:r w:rsidRPr="00113B4B">
        <w:rPr>
          <w:rFonts w:ascii="Times New Roman" w:hAnsi="Times New Roman" w:cs="Times New Roman"/>
          <w:sz w:val="24"/>
          <w:szCs w:val="24"/>
        </w:rPr>
        <w:t xml:space="preserve">Этот риск показывает, что наставничество — это двусторонний процесс. Причиной является высокая степень социализированности молодежи в социальных сетях и недостаточная социализация в коллективе. Современных молодых педагогов отличают высокие амбиции, стремление к лидерству, более высокий уровень сформированности информационной компетентности и критического мышления. В этом случае применимы взаимообогащающие активные формы наставничества: взаимообучение, при котором в зависимости от содержания проблемы и компетентности педагогов, меняются ролевые позиции каждого из участников взаимодействия. </w:t>
      </w:r>
      <w:bookmarkStart w:id="3" w:name="bookmark14"/>
    </w:p>
    <w:p w:rsidR="00EF01C0" w:rsidRDefault="00EF01C0" w:rsidP="00EF01C0">
      <w:pPr>
        <w:spacing w:after="0" w:line="240" w:lineRule="auto"/>
        <w:ind w:firstLine="709"/>
        <w:jc w:val="both"/>
        <w:rPr>
          <w:rFonts w:ascii="Times New Roman" w:hAnsi="Times New Roman" w:cs="Times New Roman"/>
          <w:sz w:val="24"/>
          <w:szCs w:val="24"/>
        </w:rPr>
      </w:pPr>
    </w:p>
    <w:p w:rsidR="00840593" w:rsidRPr="00EF01C0" w:rsidRDefault="00840593" w:rsidP="00EF01C0">
      <w:pPr>
        <w:spacing w:after="0" w:line="240" w:lineRule="auto"/>
        <w:ind w:firstLine="709"/>
        <w:jc w:val="center"/>
        <w:rPr>
          <w:rFonts w:ascii="Times New Roman" w:hAnsi="Times New Roman" w:cs="Times New Roman"/>
          <w:b/>
          <w:sz w:val="24"/>
          <w:szCs w:val="24"/>
        </w:rPr>
      </w:pPr>
      <w:r w:rsidRPr="00EF01C0">
        <w:rPr>
          <w:rFonts w:ascii="Times New Roman" w:hAnsi="Times New Roman" w:cs="Times New Roman"/>
          <w:b/>
          <w:sz w:val="24"/>
          <w:szCs w:val="24"/>
        </w:rPr>
        <w:t>Ожидаемые результаты</w:t>
      </w:r>
      <w:bookmarkEnd w:id="3"/>
    </w:p>
    <w:p w:rsidR="00840593" w:rsidRPr="00EF01C0" w:rsidRDefault="00840593" w:rsidP="00EF01C0">
      <w:pPr>
        <w:spacing w:after="0" w:line="240" w:lineRule="auto"/>
        <w:ind w:firstLine="709"/>
        <w:jc w:val="both"/>
        <w:rPr>
          <w:rFonts w:ascii="Times New Roman" w:hAnsi="Times New Roman" w:cs="Times New Roman"/>
          <w:sz w:val="24"/>
          <w:szCs w:val="24"/>
        </w:rPr>
      </w:pPr>
      <w:bookmarkStart w:id="4" w:name="bookmark15"/>
      <w:r w:rsidRPr="00EF01C0">
        <w:rPr>
          <w:rFonts w:ascii="Times New Roman" w:hAnsi="Times New Roman" w:cs="Times New Roman"/>
          <w:i/>
          <w:sz w:val="24"/>
          <w:szCs w:val="24"/>
        </w:rPr>
        <w:t>Наставничество для наставника</w:t>
      </w:r>
      <w:r w:rsidRPr="00EF01C0">
        <w:rPr>
          <w:rFonts w:ascii="Times New Roman" w:hAnsi="Times New Roman" w:cs="Times New Roman"/>
          <w:sz w:val="24"/>
          <w:szCs w:val="24"/>
        </w:rPr>
        <w:t>:</w:t>
      </w:r>
      <w:bookmarkEnd w:id="4"/>
    </w:p>
    <w:p w:rsidR="00840593" w:rsidRPr="00EF01C0" w:rsidRDefault="00EF01C0" w:rsidP="00EF01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0593" w:rsidRPr="00EF01C0">
        <w:rPr>
          <w:rFonts w:ascii="Times New Roman" w:hAnsi="Times New Roman" w:cs="Times New Roman"/>
          <w:sz w:val="24"/>
          <w:szCs w:val="24"/>
        </w:rPr>
        <w:t>систематизируются и структурируются собственные знания и опыт. Одно дело знать, другое - уметь ими поделиться;</w:t>
      </w:r>
    </w:p>
    <w:p w:rsidR="00840593" w:rsidRPr="00EF01C0" w:rsidRDefault="00EF01C0" w:rsidP="00EF01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0593" w:rsidRPr="00EF01C0">
        <w:rPr>
          <w:rFonts w:ascii="Times New Roman" w:hAnsi="Times New Roman" w:cs="Times New Roman"/>
          <w:sz w:val="24"/>
          <w:szCs w:val="24"/>
        </w:rPr>
        <w:t>расширяется набор используемых в своей практике инструментов передачи знаний и опыта;</w:t>
      </w:r>
    </w:p>
    <w:p w:rsidR="00840593" w:rsidRPr="00EF01C0" w:rsidRDefault="00EF01C0" w:rsidP="00EF01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0593" w:rsidRPr="00EF01C0">
        <w:rPr>
          <w:rFonts w:ascii="Times New Roman" w:hAnsi="Times New Roman" w:cs="Times New Roman"/>
          <w:sz w:val="24"/>
          <w:szCs w:val="24"/>
        </w:rPr>
        <w:t>происходит рост самооценки наставника.</w:t>
      </w:r>
    </w:p>
    <w:p w:rsidR="00840593" w:rsidRPr="00EF01C0" w:rsidRDefault="00840593" w:rsidP="00EF01C0">
      <w:pPr>
        <w:spacing w:after="0" w:line="240" w:lineRule="auto"/>
        <w:ind w:firstLine="709"/>
        <w:jc w:val="both"/>
        <w:rPr>
          <w:rFonts w:ascii="Times New Roman" w:hAnsi="Times New Roman" w:cs="Times New Roman"/>
          <w:i/>
          <w:sz w:val="24"/>
          <w:szCs w:val="24"/>
        </w:rPr>
      </w:pPr>
      <w:bookmarkStart w:id="5" w:name="bookmark16"/>
      <w:r w:rsidRPr="00EF01C0">
        <w:rPr>
          <w:rFonts w:ascii="Times New Roman" w:hAnsi="Times New Roman" w:cs="Times New Roman"/>
          <w:i/>
          <w:sz w:val="24"/>
          <w:szCs w:val="24"/>
        </w:rPr>
        <w:t>Наставничество для молодого педагога</w:t>
      </w:r>
      <w:bookmarkEnd w:id="5"/>
      <w:r w:rsidR="00EF01C0">
        <w:rPr>
          <w:rFonts w:ascii="Times New Roman" w:hAnsi="Times New Roman" w:cs="Times New Roman"/>
          <w:i/>
          <w:sz w:val="24"/>
          <w:szCs w:val="24"/>
        </w:rPr>
        <w:t>:</w:t>
      </w:r>
    </w:p>
    <w:p w:rsidR="00840593" w:rsidRPr="00EF01C0" w:rsidRDefault="00EF01C0" w:rsidP="00EF01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0593" w:rsidRPr="00EF01C0">
        <w:rPr>
          <w:rFonts w:ascii="Times New Roman" w:hAnsi="Times New Roman" w:cs="Times New Roman"/>
          <w:sz w:val="24"/>
          <w:szCs w:val="24"/>
        </w:rPr>
        <w:t>молодой педагог быстрее адаптируется в должности;</w:t>
      </w:r>
    </w:p>
    <w:p w:rsidR="00840593" w:rsidRPr="00EF01C0" w:rsidRDefault="00EF01C0" w:rsidP="00EF01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0593" w:rsidRPr="00EF01C0">
        <w:rPr>
          <w:rFonts w:ascii="Times New Roman" w:hAnsi="Times New Roman" w:cs="Times New Roman"/>
          <w:sz w:val="24"/>
          <w:szCs w:val="24"/>
        </w:rPr>
        <w:t>целенаправленно развивает профессиональные навыки, умения и компетенции, раскрывает свой потенциал;</w:t>
      </w:r>
    </w:p>
    <w:p w:rsidR="00840593" w:rsidRPr="00EF01C0" w:rsidRDefault="00EF01C0" w:rsidP="00EF01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0593" w:rsidRPr="00EF01C0">
        <w:rPr>
          <w:rFonts w:ascii="Times New Roman" w:hAnsi="Times New Roman" w:cs="Times New Roman"/>
          <w:sz w:val="24"/>
          <w:szCs w:val="24"/>
        </w:rPr>
        <w:t>получает качественную обратную связь от наставника, стимулирующую к активной деятельности, развитию и саморазвитию.</w:t>
      </w:r>
    </w:p>
    <w:p w:rsidR="00840593" w:rsidRPr="00EF01C0" w:rsidRDefault="00840593" w:rsidP="00EF01C0">
      <w:pPr>
        <w:spacing w:after="0" w:line="240" w:lineRule="auto"/>
        <w:ind w:firstLine="709"/>
        <w:jc w:val="both"/>
        <w:rPr>
          <w:rFonts w:ascii="Times New Roman" w:hAnsi="Times New Roman" w:cs="Times New Roman"/>
          <w:sz w:val="24"/>
          <w:szCs w:val="24"/>
        </w:rPr>
      </w:pPr>
      <w:bookmarkStart w:id="6" w:name="bookmark17"/>
      <w:r w:rsidRPr="00EF01C0">
        <w:rPr>
          <w:rFonts w:ascii="Times New Roman" w:hAnsi="Times New Roman" w:cs="Times New Roman"/>
          <w:i/>
          <w:sz w:val="24"/>
          <w:szCs w:val="24"/>
        </w:rPr>
        <w:t>Наставничество для Учреждения</w:t>
      </w:r>
      <w:r w:rsidRPr="00EF01C0">
        <w:rPr>
          <w:rFonts w:ascii="Times New Roman" w:hAnsi="Times New Roman" w:cs="Times New Roman"/>
          <w:sz w:val="24"/>
          <w:szCs w:val="24"/>
        </w:rPr>
        <w:t>:</w:t>
      </w:r>
      <w:bookmarkEnd w:id="6"/>
    </w:p>
    <w:p w:rsidR="00840593" w:rsidRPr="00EF01C0" w:rsidRDefault="00EF01C0" w:rsidP="00EF01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0593" w:rsidRPr="00EF01C0">
        <w:rPr>
          <w:rFonts w:ascii="Times New Roman" w:hAnsi="Times New Roman" w:cs="Times New Roman"/>
          <w:sz w:val="24"/>
          <w:szCs w:val="24"/>
        </w:rPr>
        <w:t>сокращает срок адаптации новых сотрудников;</w:t>
      </w:r>
    </w:p>
    <w:p w:rsidR="00840593" w:rsidRPr="00EF01C0" w:rsidRDefault="00EF01C0" w:rsidP="00EF01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0593" w:rsidRPr="00EF01C0">
        <w:rPr>
          <w:rFonts w:ascii="Times New Roman" w:hAnsi="Times New Roman" w:cs="Times New Roman"/>
          <w:sz w:val="24"/>
          <w:szCs w:val="24"/>
        </w:rPr>
        <w:t>способствует стабильному профессиональному росту членов коллектива;</w:t>
      </w:r>
    </w:p>
    <w:p w:rsidR="00840593" w:rsidRPr="00EF01C0" w:rsidRDefault="00EF01C0" w:rsidP="00EF01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0593" w:rsidRPr="00EF01C0">
        <w:rPr>
          <w:rFonts w:ascii="Times New Roman" w:hAnsi="Times New Roman" w:cs="Times New Roman"/>
          <w:sz w:val="24"/>
          <w:szCs w:val="24"/>
        </w:rPr>
        <w:t>создает благоприятную среду для саморазвития сотрудников;</w:t>
      </w:r>
    </w:p>
    <w:p w:rsidR="00840593" w:rsidRPr="00EF01C0" w:rsidRDefault="00EF01C0" w:rsidP="00EF01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0593" w:rsidRPr="00EF01C0">
        <w:rPr>
          <w:rFonts w:ascii="Times New Roman" w:hAnsi="Times New Roman" w:cs="Times New Roman"/>
          <w:sz w:val="24"/>
          <w:szCs w:val="24"/>
        </w:rPr>
        <w:t>способствует развитию навыков коммуникаций,</w:t>
      </w:r>
    </w:p>
    <w:p w:rsidR="00840593" w:rsidRPr="00EF01C0" w:rsidRDefault="00EF01C0" w:rsidP="00EF01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0593" w:rsidRPr="00EF01C0">
        <w:rPr>
          <w:rFonts w:ascii="Times New Roman" w:hAnsi="Times New Roman" w:cs="Times New Roman"/>
          <w:sz w:val="24"/>
          <w:szCs w:val="24"/>
        </w:rPr>
        <w:t>улучшает морально-психологический климат внутри коллектива, сплачивает коллектив.</w:t>
      </w:r>
    </w:p>
    <w:p w:rsidR="00EF01C0" w:rsidRDefault="00EF01C0" w:rsidP="00840593"/>
    <w:p w:rsidR="00840593" w:rsidRPr="00EF01C0" w:rsidRDefault="00840593" w:rsidP="00EF01C0">
      <w:pPr>
        <w:spacing w:after="0" w:line="240" w:lineRule="auto"/>
        <w:ind w:firstLine="709"/>
        <w:jc w:val="center"/>
        <w:rPr>
          <w:rFonts w:ascii="Times New Roman" w:hAnsi="Times New Roman" w:cs="Times New Roman"/>
          <w:b/>
          <w:sz w:val="24"/>
          <w:szCs w:val="24"/>
        </w:rPr>
      </w:pPr>
      <w:r w:rsidRPr="00EF01C0">
        <w:rPr>
          <w:rFonts w:ascii="Times New Roman" w:hAnsi="Times New Roman" w:cs="Times New Roman"/>
          <w:b/>
          <w:sz w:val="24"/>
          <w:szCs w:val="24"/>
        </w:rPr>
        <w:t>Заключение</w:t>
      </w:r>
    </w:p>
    <w:p w:rsidR="00840593" w:rsidRPr="00EF01C0" w:rsidRDefault="00840593" w:rsidP="00EF01C0">
      <w:pPr>
        <w:spacing w:after="0" w:line="240" w:lineRule="auto"/>
        <w:ind w:firstLine="709"/>
        <w:jc w:val="both"/>
        <w:rPr>
          <w:rFonts w:ascii="Times New Roman" w:hAnsi="Times New Roman" w:cs="Times New Roman"/>
          <w:sz w:val="24"/>
          <w:szCs w:val="24"/>
        </w:rPr>
      </w:pPr>
      <w:r w:rsidRPr="00EF01C0">
        <w:rPr>
          <w:rFonts w:ascii="Times New Roman" w:hAnsi="Times New Roman" w:cs="Times New Roman"/>
          <w:sz w:val="24"/>
          <w:szCs w:val="24"/>
        </w:rPr>
        <w:t>Педагогический опыт можно почерпнуть из книг, методических пособий, Интернета и других источников информации, но человечество еще не придумало лучшего способа передачи опыта, чем личный контакт и творческое взаимодействие педагогов-единомышленников разных поколений.</w:t>
      </w: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p w:rsidR="00840593" w:rsidRDefault="00840593" w:rsidP="00840593">
      <w:pPr>
        <w:pStyle w:val="a3"/>
        <w:rPr>
          <w:rFonts w:ascii="Times New Roman" w:hAnsi="Times New Roman" w:cs="Times New Roman"/>
          <w:sz w:val="24"/>
          <w:szCs w:val="24"/>
        </w:rPr>
      </w:pPr>
    </w:p>
    <w:sectPr w:rsidR="00840593" w:rsidSect="00391C8C">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0FB" w:rsidRDefault="007410FB" w:rsidP="00EF01C0">
      <w:pPr>
        <w:spacing w:after="0" w:line="240" w:lineRule="auto"/>
      </w:pPr>
      <w:r>
        <w:separator/>
      </w:r>
    </w:p>
  </w:endnote>
  <w:endnote w:type="continuationSeparator" w:id="1">
    <w:p w:rsidR="007410FB" w:rsidRDefault="007410FB" w:rsidP="00EF0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7734"/>
      <w:docPartObj>
        <w:docPartGallery w:val="Page Numbers (Bottom of Page)"/>
        <w:docPartUnique/>
      </w:docPartObj>
    </w:sdtPr>
    <w:sdtContent>
      <w:p w:rsidR="00EF01C0" w:rsidRDefault="00EF01C0">
        <w:pPr>
          <w:pStyle w:val="a7"/>
          <w:jc w:val="center"/>
        </w:pPr>
        <w:fldSimple w:instr=" PAGE   \* MERGEFORMAT ">
          <w:r>
            <w:rPr>
              <w:noProof/>
            </w:rPr>
            <w:t>2</w:t>
          </w:r>
        </w:fldSimple>
      </w:p>
    </w:sdtContent>
  </w:sdt>
  <w:p w:rsidR="00EF01C0" w:rsidRDefault="00EF01C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0FB" w:rsidRDefault="007410FB" w:rsidP="00EF01C0">
      <w:pPr>
        <w:spacing w:after="0" w:line="240" w:lineRule="auto"/>
      </w:pPr>
      <w:r>
        <w:separator/>
      </w:r>
    </w:p>
  </w:footnote>
  <w:footnote w:type="continuationSeparator" w:id="1">
    <w:p w:rsidR="007410FB" w:rsidRDefault="007410FB" w:rsidP="00EF01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40593"/>
    <w:rsid w:val="00113B4B"/>
    <w:rsid w:val="00391C8C"/>
    <w:rsid w:val="003A0947"/>
    <w:rsid w:val="00465DC9"/>
    <w:rsid w:val="007410FB"/>
    <w:rsid w:val="00840593"/>
    <w:rsid w:val="00EF0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0593"/>
    <w:pPr>
      <w:spacing w:after="0" w:line="240" w:lineRule="auto"/>
    </w:pPr>
  </w:style>
  <w:style w:type="table" w:styleId="a4">
    <w:name w:val="Table Grid"/>
    <w:basedOn w:val="a1"/>
    <w:uiPriority w:val="59"/>
    <w:rsid w:val="008405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EF01C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F01C0"/>
  </w:style>
  <w:style w:type="paragraph" w:styleId="a7">
    <w:name w:val="footer"/>
    <w:basedOn w:val="a"/>
    <w:link w:val="a8"/>
    <w:uiPriority w:val="99"/>
    <w:unhideWhenUsed/>
    <w:rsid w:val="00EF01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01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4D4AE-8476-4A5B-B18A-589C0947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2635</Words>
  <Characters>15022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DSAD45</dc:creator>
  <cp:keywords/>
  <dc:description/>
  <cp:lastModifiedBy>DSAD45</cp:lastModifiedBy>
  <cp:revision>5</cp:revision>
  <dcterms:created xsi:type="dcterms:W3CDTF">2022-10-24T04:45:00Z</dcterms:created>
  <dcterms:modified xsi:type="dcterms:W3CDTF">2022-10-24T05:20:00Z</dcterms:modified>
</cp:coreProperties>
</file>