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9B" w:rsidRDefault="0021399B" w:rsidP="0021399B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3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Муниципальное казённое дошкольное образовательное учреждение</w:t>
      </w:r>
    </w:p>
    <w:p w:rsidR="0021399B" w:rsidRPr="00186A73" w:rsidRDefault="0021399B" w:rsidP="0021399B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3"/>
        <w:rPr>
          <w:bCs/>
        </w:rPr>
      </w:pPr>
      <w:r>
        <w:rPr>
          <w:rFonts w:eastAsia="Calibri"/>
          <w:lang w:eastAsia="en-US"/>
        </w:rPr>
        <w:t>Детский сад №45 города Ивделя</w:t>
      </w:r>
      <w:r w:rsidRPr="00186A73">
        <w:rPr>
          <w:bCs/>
        </w:rPr>
        <w:t xml:space="preserve"> </w:t>
      </w:r>
    </w:p>
    <w:p w:rsidR="0021399B" w:rsidRPr="00186A73" w:rsidRDefault="0021399B" w:rsidP="0021399B">
      <w:pPr>
        <w:spacing w:after="200" w:line="240" w:lineRule="auto"/>
        <w:ind w:firstLine="0"/>
        <w:jc w:val="center"/>
        <w:rPr>
          <w:rFonts w:eastAsia="Calibri"/>
          <w:b/>
          <w:bCs/>
          <w:lang w:eastAsia="en-US"/>
        </w:rPr>
      </w:pPr>
    </w:p>
    <w:p w:rsidR="00CC07EC" w:rsidRDefault="00CC07EC" w:rsidP="00CC07EC">
      <w:pPr>
        <w:spacing w:after="0" w:line="259" w:lineRule="auto"/>
        <w:ind w:left="540" w:right="0" w:firstLine="0"/>
        <w:jc w:val="center"/>
      </w:pPr>
    </w:p>
    <w:p w:rsidR="00CC07EC" w:rsidRDefault="00CC07EC" w:rsidP="00CC07EC">
      <w:pPr>
        <w:spacing w:after="0" w:line="259" w:lineRule="auto"/>
        <w:ind w:left="540" w:right="0" w:firstLine="0"/>
        <w:jc w:val="center"/>
      </w:pPr>
      <w:r>
        <w:t xml:space="preserve"> </w:t>
      </w:r>
    </w:p>
    <w:p w:rsidR="00CC07EC" w:rsidRDefault="00CC07EC" w:rsidP="00CC07EC">
      <w:pPr>
        <w:spacing w:after="0" w:line="259" w:lineRule="auto"/>
        <w:ind w:left="540" w:right="0" w:firstLine="0"/>
        <w:jc w:val="center"/>
      </w:pPr>
      <w:r>
        <w:t xml:space="preserve"> </w:t>
      </w:r>
    </w:p>
    <w:p w:rsidR="00CC07EC" w:rsidRDefault="00CC07EC" w:rsidP="00CC07EC">
      <w:pPr>
        <w:spacing w:after="0" w:line="259" w:lineRule="auto"/>
        <w:ind w:left="540" w:right="0" w:firstLine="0"/>
        <w:jc w:val="center"/>
      </w:pPr>
      <w:r>
        <w:rPr>
          <w:b/>
        </w:rPr>
        <w:t xml:space="preserve"> </w:t>
      </w:r>
    </w:p>
    <w:p w:rsidR="00CC07EC" w:rsidRDefault="00CC07EC" w:rsidP="00CC07EC">
      <w:pPr>
        <w:spacing w:after="0" w:line="259" w:lineRule="auto"/>
        <w:ind w:left="540" w:right="0" w:firstLine="0"/>
        <w:jc w:val="center"/>
      </w:pPr>
      <w:r>
        <w:rPr>
          <w:b/>
        </w:rPr>
        <w:t xml:space="preserve"> </w:t>
      </w:r>
    </w:p>
    <w:p w:rsidR="00CC07EC" w:rsidRDefault="00CC07EC" w:rsidP="00CC07EC">
      <w:pPr>
        <w:spacing w:after="0" w:line="259" w:lineRule="auto"/>
        <w:ind w:left="540" w:right="0" w:firstLine="0"/>
        <w:jc w:val="center"/>
      </w:pPr>
      <w:r>
        <w:rPr>
          <w:b/>
        </w:rPr>
        <w:t xml:space="preserve"> </w:t>
      </w:r>
    </w:p>
    <w:p w:rsidR="00CC07EC" w:rsidRDefault="00CC07EC" w:rsidP="00CC07EC">
      <w:pPr>
        <w:spacing w:after="0" w:line="259" w:lineRule="auto"/>
        <w:ind w:left="540" w:right="0" w:firstLine="0"/>
        <w:jc w:val="center"/>
      </w:pPr>
      <w:r>
        <w:rPr>
          <w:b/>
        </w:rPr>
        <w:t xml:space="preserve"> </w:t>
      </w:r>
    </w:p>
    <w:p w:rsidR="00CC07EC" w:rsidRDefault="00CC07EC" w:rsidP="00CC07EC">
      <w:pPr>
        <w:spacing w:after="28" w:line="259" w:lineRule="auto"/>
        <w:ind w:left="540" w:right="0" w:firstLine="0"/>
        <w:jc w:val="left"/>
      </w:pPr>
      <w:r>
        <w:rPr>
          <w:b/>
        </w:rPr>
        <w:t xml:space="preserve"> </w:t>
      </w:r>
    </w:p>
    <w:p w:rsidR="00CC07EC" w:rsidRPr="00F43A27" w:rsidRDefault="00220FCE" w:rsidP="00F43A27">
      <w:pPr>
        <w:pStyle w:val="1"/>
        <w:rPr>
          <w:sz w:val="36"/>
          <w:szCs w:val="36"/>
        </w:rPr>
      </w:pPr>
      <w:r>
        <w:rPr>
          <w:sz w:val="36"/>
          <w:szCs w:val="36"/>
        </w:rPr>
        <w:t>И</w:t>
      </w:r>
      <w:r w:rsidR="00585DED" w:rsidRPr="00E8788B">
        <w:rPr>
          <w:sz w:val="36"/>
          <w:szCs w:val="36"/>
        </w:rPr>
        <w:t>нтерактивная</w:t>
      </w:r>
      <w:r w:rsidR="0021399B" w:rsidRPr="00E8788B">
        <w:rPr>
          <w:sz w:val="36"/>
          <w:szCs w:val="36"/>
        </w:rPr>
        <w:t xml:space="preserve"> </w:t>
      </w:r>
      <w:r w:rsidR="00585DED" w:rsidRPr="00E8788B">
        <w:rPr>
          <w:sz w:val="36"/>
          <w:szCs w:val="36"/>
        </w:rPr>
        <w:t xml:space="preserve">игра </w:t>
      </w:r>
      <w:r w:rsidR="00CC07EC">
        <w:t xml:space="preserve">  </w:t>
      </w:r>
    </w:p>
    <w:p w:rsidR="00CC07EC" w:rsidRPr="0076592D" w:rsidRDefault="00F43A27" w:rsidP="00CC07EC">
      <w:pPr>
        <w:spacing w:after="0" w:line="259" w:lineRule="auto"/>
        <w:ind w:left="480" w:right="0"/>
        <w:jc w:val="center"/>
      </w:pPr>
      <w:r w:rsidRPr="00F43A27">
        <w:t>Сборник интерактивных развивающих игр для детей дошкольного возраста</w:t>
      </w:r>
      <w:r>
        <w:rPr>
          <w:i/>
        </w:rPr>
        <w:t>.</w:t>
      </w:r>
    </w:p>
    <w:p w:rsidR="00CC07EC" w:rsidRDefault="00CC07EC" w:rsidP="00585DED">
      <w:pPr>
        <w:spacing w:after="0" w:line="259" w:lineRule="auto"/>
        <w:ind w:left="3601" w:right="0" w:firstLine="0"/>
        <w:jc w:val="left"/>
      </w:pPr>
      <w:r>
        <w:t xml:space="preserve"> </w:t>
      </w:r>
    </w:p>
    <w:p w:rsidR="00CC07EC" w:rsidRDefault="00CC07EC" w:rsidP="00CC07EC">
      <w:pPr>
        <w:spacing w:after="0" w:line="259" w:lineRule="auto"/>
        <w:ind w:left="3601" w:right="0" w:firstLine="0"/>
        <w:jc w:val="left"/>
      </w:pPr>
      <w:r>
        <w:t xml:space="preserve"> </w:t>
      </w: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CC07EC" w:rsidRDefault="00CC07EC" w:rsidP="00CC07EC">
      <w:pPr>
        <w:spacing w:after="0" w:line="259" w:lineRule="auto"/>
        <w:ind w:left="3601" w:right="0" w:firstLine="0"/>
        <w:jc w:val="left"/>
      </w:pPr>
      <w:r>
        <w:t xml:space="preserve"> </w:t>
      </w: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Default="00585DED" w:rsidP="00CC07EC">
      <w:pPr>
        <w:spacing w:after="0" w:line="259" w:lineRule="auto"/>
        <w:ind w:left="3601" w:right="0" w:firstLine="0"/>
        <w:jc w:val="left"/>
      </w:pPr>
    </w:p>
    <w:p w:rsidR="00585DED" w:rsidRPr="00585DED" w:rsidRDefault="00585DED" w:rsidP="00CC07EC">
      <w:pPr>
        <w:spacing w:after="2" w:line="262" w:lineRule="auto"/>
        <w:ind w:left="535" w:right="200"/>
        <w:jc w:val="right"/>
      </w:pPr>
      <w:r w:rsidRPr="00585DED">
        <w:t>Проценко Анна Владимировна</w:t>
      </w:r>
    </w:p>
    <w:p w:rsidR="00CC07EC" w:rsidRPr="00585DED" w:rsidRDefault="00585DED" w:rsidP="00CC07EC">
      <w:pPr>
        <w:spacing w:after="2" w:line="262" w:lineRule="auto"/>
        <w:ind w:left="535" w:right="200"/>
        <w:jc w:val="right"/>
      </w:pPr>
      <w:r w:rsidRPr="00585DED">
        <w:t>Педагог-психолог</w:t>
      </w:r>
      <w:r w:rsidR="00CC07EC" w:rsidRPr="00585DED">
        <w:t xml:space="preserve"> </w:t>
      </w:r>
    </w:p>
    <w:p w:rsidR="00CC07EC" w:rsidRDefault="00CC07EC" w:rsidP="00CC07EC">
      <w:pPr>
        <w:spacing w:after="0" w:line="259" w:lineRule="auto"/>
        <w:ind w:left="1106" w:right="0" w:firstLine="0"/>
        <w:jc w:val="center"/>
      </w:pPr>
      <w:r>
        <w:t xml:space="preserve"> </w:t>
      </w:r>
    </w:p>
    <w:p w:rsidR="00CC07EC" w:rsidRDefault="00CC07EC" w:rsidP="00CC07EC">
      <w:pPr>
        <w:spacing w:after="0" w:line="259" w:lineRule="auto"/>
        <w:ind w:left="1106" w:right="0" w:firstLine="0"/>
        <w:jc w:val="center"/>
      </w:pPr>
      <w:r>
        <w:t xml:space="preserve"> </w:t>
      </w:r>
    </w:p>
    <w:p w:rsidR="00CC07EC" w:rsidRDefault="00CC07EC" w:rsidP="00CC07EC">
      <w:pPr>
        <w:spacing w:after="0" w:line="259" w:lineRule="auto"/>
        <w:ind w:left="1106" w:right="0" w:firstLine="0"/>
        <w:jc w:val="center"/>
      </w:pPr>
      <w:r>
        <w:t xml:space="preserve"> </w:t>
      </w:r>
    </w:p>
    <w:p w:rsidR="00CC07EC" w:rsidRDefault="00CC07EC" w:rsidP="00CC07EC">
      <w:pPr>
        <w:spacing w:after="0" w:line="259" w:lineRule="auto"/>
        <w:ind w:left="1106" w:right="0" w:firstLine="0"/>
        <w:jc w:val="center"/>
      </w:pPr>
      <w:r>
        <w:t xml:space="preserve"> </w:t>
      </w:r>
    </w:p>
    <w:p w:rsidR="00CC07EC" w:rsidRDefault="00CC07EC" w:rsidP="00CC07EC">
      <w:pPr>
        <w:spacing w:after="0" w:line="259" w:lineRule="auto"/>
        <w:ind w:left="1106" w:right="0" w:firstLine="0"/>
        <w:jc w:val="center"/>
      </w:pPr>
      <w:r>
        <w:t xml:space="preserve"> </w:t>
      </w:r>
    </w:p>
    <w:p w:rsidR="00585DED" w:rsidRDefault="00585DED" w:rsidP="00585DED">
      <w:pPr>
        <w:spacing w:after="0" w:line="259" w:lineRule="auto"/>
        <w:ind w:left="1106" w:right="0" w:firstLine="0"/>
        <w:jc w:val="center"/>
      </w:pPr>
    </w:p>
    <w:p w:rsidR="00585DED" w:rsidRDefault="00585DED" w:rsidP="00585DED">
      <w:pPr>
        <w:spacing w:after="0" w:line="259" w:lineRule="auto"/>
        <w:ind w:left="1106" w:right="0" w:firstLine="0"/>
        <w:jc w:val="center"/>
      </w:pPr>
    </w:p>
    <w:p w:rsidR="00585DED" w:rsidRDefault="00585DED" w:rsidP="00585DED">
      <w:pPr>
        <w:spacing w:after="0" w:line="259" w:lineRule="auto"/>
        <w:ind w:left="1106" w:right="0" w:firstLine="0"/>
        <w:jc w:val="center"/>
      </w:pPr>
    </w:p>
    <w:p w:rsidR="00CC07EC" w:rsidRDefault="00CC07EC" w:rsidP="00585DED">
      <w:pPr>
        <w:spacing w:after="0" w:line="259" w:lineRule="auto"/>
        <w:ind w:left="1106" w:right="0" w:firstLine="0"/>
        <w:jc w:val="center"/>
      </w:pPr>
      <w:r>
        <w:t xml:space="preserve">  </w:t>
      </w:r>
    </w:p>
    <w:p w:rsidR="00585DED" w:rsidRPr="00186A73" w:rsidRDefault="00585DED" w:rsidP="00585DED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4"/>
      </w:pPr>
      <w:proofErr w:type="spellStart"/>
      <w:r>
        <w:t>Ивдель</w:t>
      </w:r>
      <w:proofErr w:type="spellEnd"/>
    </w:p>
    <w:p w:rsidR="00585DED" w:rsidRDefault="00585DED" w:rsidP="00585DED">
      <w:pPr>
        <w:tabs>
          <w:tab w:val="center" w:pos="5060"/>
        </w:tabs>
        <w:spacing w:after="200" w:line="240" w:lineRule="auto"/>
        <w:ind w:firstLine="0"/>
        <w:rPr>
          <w:rFonts w:eastAsia="Calibri"/>
          <w:szCs w:val="28"/>
          <w:lang w:eastAsia="en-US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2713" wp14:editId="740CAB03">
                <wp:simplePos x="0" y="0"/>
                <wp:positionH relativeFrom="column">
                  <wp:posOffset>5593080</wp:posOffset>
                </wp:positionH>
                <wp:positionV relativeFrom="paragraph">
                  <wp:posOffset>-509270</wp:posOffset>
                </wp:positionV>
                <wp:extent cx="554990" cy="457200"/>
                <wp:effectExtent l="11430" t="5080" r="508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631D" id="Прямоугольник 1" o:spid="_x0000_s1026" style="position:absolute;margin-left:440.4pt;margin-top:-40.1pt;width:43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" strokecolor="white"/>
            </w:pict>
          </mc:Fallback>
        </mc:AlternateContent>
      </w:r>
      <w:r>
        <w:rPr>
          <w:rFonts w:eastAsia="Calibri"/>
          <w:szCs w:val="28"/>
          <w:lang w:eastAsia="en-US"/>
        </w:rPr>
        <w:tab/>
        <w:t>2023</w:t>
      </w:r>
    </w:p>
    <w:p w:rsidR="00585DED" w:rsidRPr="00585DED" w:rsidRDefault="00585DED" w:rsidP="00585DED">
      <w:pPr>
        <w:tabs>
          <w:tab w:val="center" w:pos="5055"/>
        </w:tabs>
        <w:rPr>
          <w:rFonts w:eastAsia="Calibri"/>
          <w:szCs w:val="28"/>
          <w:lang w:eastAsia="en-US"/>
        </w:rPr>
        <w:sectPr w:rsidR="00585DED" w:rsidRPr="00585DED" w:rsidSect="00244E07"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F06599" w:rsidRPr="00764CCB" w:rsidRDefault="00CC07EC" w:rsidP="00F06599">
      <w:pPr>
        <w:spacing w:after="0" w:line="240" w:lineRule="auto"/>
        <w:jc w:val="center"/>
        <w:rPr>
          <w:b/>
          <w:szCs w:val="28"/>
        </w:rPr>
      </w:pPr>
      <w:r>
        <w:lastRenderedPageBreak/>
        <w:t xml:space="preserve"> </w:t>
      </w:r>
      <w:r w:rsidR="00F06599" w:rsidRPr="00764CCB">
        <w:rPr>
          <w:b/>
          <w:szCs w:val="28"/>
        </w:rPr>
        <w:t xml:space="preserve">ПОЯСНИТЕЛЬНАЯ </w:t>
      </w:r>
      <w:r w:rsidR="00F06599">
        <w:rPr>
          <w:b/>
          <w:szCs w:val="28"/>
        </w:rPr>
        <w:t>ЗАПИСКА</w:t>
      </w:r>
    </w:p>
    <w:p w:rsidR="00F06599" w:rsidRDefault="00F06599" w:rsidP="00F06599">
      <w:pPr>
        <w:spacing w:after="0" w:line="240" w:lineRule="auto"/>
        <w:ind w:firstLine="709"/>
        <w:rPr>
          <w:b/>
          <w:szCs w:val="28"/>
        </w:rPr>
      </w:pPr>
    </w:p>
    <w:p w:rsidR="00F06599" w:rsidRDefault="00F06599" w:rsidP="00F06599">
      <w:pPr>
        <w:spacing w:after="0" w:line="240" w:lineRule="auto"/>
        <w:ind w:firstLine="709"/>
        <w:rPr>
          <w:szCs w:val="28"/>
        </w:rPr>
      </w:pPr>
      <w:r>
        <w:rPr>
          <w:b/>
          <w:szCs w:val="28"/>
        </w:rPr>
        <w:t>Цель:</w:t>
      </w:r>
      <w:r>
        <w:rPr>
          <w:szCs w:val="28"/>
        </w:rPr>
        <w:t xml:space="preserve"> </w:t>
      </w:r>
      <w:r w:rsidR="00C54259" w:rsidRPr="00220FCE">
        <w:t>развитие познавательной активность детей</w:t>
      </w:r>
      <w:r w:rsidR="00C54259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F06599" w:rsidRDefault="00F06599" w:rsidP="00F06599">
      <w:pPr>
        <w:spacing w:after="0" w:line="240" w:lineRule="auto"/>
        <w:ind w:firstLine="709"/>
        <w:rPr>
          <w:szCs w:val="28"/>
        </w:rPr>
      </w:pPr>
      <w:r>
        <w:rPr>
          <w:b/>
          <w:szCs w:val="28"/>
        </w:rPr>
        <w:t>Образовательные задачи</w:t>
      </w:r>
      <w:r>
        <w:rPr>
          <w:szCs w:val="28"/>
        </w:rPr>
        <w:t>:</w:t>
      </w:r>
    </w:p>
    <w:p w:rsidR="00F06599" w:rsidRPr="00F06599" w:rsidRDefault="00032AF7" w:rsidP="00C54259">
      <w:pPr>
        <w:ind w:left="1259" w:firstLine="0"/>
      </w:pPr>
      <w:r>
        <w:t xml:space="preserve">- </w:t>
      </w:r>
      <w:r w:rsidR="00F06599" w:rsidRPr="00F06599">
        <w:t>Развивать словесно-логическое мышление, умение классифицировать, сравнивать, обобщать, устанавливать причинно-следственные, логические связи.</w:t>
      </w:r>
    </w:p>
    <w:p w:rsidR="00F06599" w:rsidRPr="00F06599" w:rsidRDefault="00032AF7" w:rsidP="00C54259">
      <w:pPr>
        <w:ind w:left="1259" w:firstLine="0"/>
      </w:pPr>
      <w:r>
        <w:t xml:space="preserve">- </w:t>
      </w:r>
      <w:r w:rsidR="00F06599" w:rsidRPr="00F06599">
        <w:t xml:space="preserve"> Развивать зрительное восприятие.</w:t>
      </w:r>
    </w:p>
    <w:p w:rsidR="00F06599" w:rsidRPr="00F06599" w:rsidRDefault="00032AF7" w:rsidP="00C54259">
      <w:pPr>
        <w:ind w:left="1259" w:firstLine="0"/>
      </w:pPr>
      <w:r>
        <w:t xml:space="preserve">- </w:t>
      </w:r>
      <w:r w:rsidR="00F06599" w:rsidRPr="00F06599">
        <w:t xml:space="preserve"> Развивать монологическую и диалогическую речь.</w:t>
      </w:r>
    </w:p>
    <w:p w:rsidR="00F06599" w:rsidRDefault="00F06599" w:rsidP="00F06599">
      <w:pPr>
        <w:spacing w:after="0" w:line="240" w:lineRule="auto"/>
        <w:ind w:firstLine="709"/>
        <w:rPr>
          <w:b/>
          <w:szCs w:val="28"/>
        </w:rPr>
      </w:pPr>
      <w:r>
        <w:rPr>
          <w:b/>
          <w:szCs w:val="28"/>
        </w:rPr>
        <w:t>Развивающие задачи:</w:t>
      </w:r>
    </w:p>
    <w:p w:rsidR="00F06599" w:rsidRDefault="00F06599" w:rsidP="00F0659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создать условия для активизации психических процессов: внимания, памяти, мышления, речи, воображения. </w:t>
      </w:r>
    </w:p>
    <w:p w:rsidR="00C54259" w:rsidRDefault="00C54259" w:rsidP="00F06599">
      <w:pPr>
        <w:spacing w:after="0" w:line="240" w:lineRule="auto"/>
        <w:ind w:firstLine="709"/>
        <w:rPr>
          <w:color w:val="000000" w:themeColor="text1"/>
          <w:szCs w:val="28"/>
        </w:rPr>
      </w:pPr>
    </w:p>
    <w:p w:rsidR="00F06599" w:rsidRDefault="00F06599" w:rsidP="00F06599">
      <w:pPr>
        <w:spacing w:after="0" w:line="240" w:lineRule="auto"/>
        <w:ind w:firstLine="709"/>
        <w:rPr>
          <w:color w:val="000000" w:themeColor="text1"/>
          <w:szCs w:val="28"/>
        </w:rPr>
      </w:pPr>
      <w:r w:rsidRPr="00764CCB">
        <w:rPr>
          <w:color w:val="000000" w:themeColor="text1"/>
          <w:szCs w:val="28"/>
        </w:rPr>
        <w:t>Электронный образовательный ресурс – презентация «</w:t>
      </w:r>
      <w:r w:rsidR="00032AF7" w:rsidRPr="00032AF7">
        <w:t>Сборник интерактивных развивающих игр для детей дошкольного возраста</w:t>
      </w:r>
      <w:r w:rsidR="00F43A27">
        <w:t>»</w:t>
      </w:r>
      <w:r w:rsidR="00032AF7">
        <w:rPr>
          <w:i/>
        </w:rPr>
        <w:t>.</w:t>
      </w:r>
      <w:r w:rsidRPr="00764CCB">
        <w:rPr>
          <w:color w:val="000000" w:themeColor="text1"/>
          <w:szCs w:val="28"/>
        </w:rPr>
        <w:t xml:space="preserve"> Интерактивные игры для детей </w:t>
      </w:r>
      <w:r w:rsidR="00F43A27">
        <w:rPr>
          <w:color w:val="000000" w:themeColor="text1"/>
          <w:szCs w:val="28"/>
        </w:rPr>
        <w:t xml:space="preserve">4-5, </w:t>
      </w:r>
      <w:r w:rsidRPr="00764CCB">
        <w:rPr>
          <w:color w:val="000000" w:themeColor="text1"/>
          <w:szCs w:val="28"/>
        </w:rPr>
        <w:t>5-6</w:t>
      </w:r>
      <w:r w:rsidR="00F43A27">
        <w:rPr>
          <w:color w:val="000000" w:themeColor="text1"/>
          <w:szCs w:val="28"/>
        </w:rPr>
        <w:t>, 6-7</w:t>
      </w:r>
      <w:r w:rsidRPr="00764CCB">
        <w:rPr>
          <w:color w:val="000000" w:themeColor="text1"/>
          <w:szCs w:val="28"/>
        </w:rPr>
        <w:t xml:space="preserve"> лет», создана в программе</w:t>
      </w:r>
      <w:r w:rsidR="00032AF7" w:rsidRPr="00032AF7">
        <w:t xml:space="preserve"> </w:t>
      </w:r>
      <w:r w:rsidR="00032AF7">
        <w:t xml:space="preserve">SMART </w:t>
      </w:r>
      <w:proofErr w:type="spellStart"/>
      <w:r w:rsidR="00032AF7">
        <w:t>Notebook</w:t>
      </w:r>
      <w:proofErr w:type="spellEnd"/>
      <w:r w:rsidRPr="00764CCB">
        <w:rPr>
          <w:color w:val="000000" w:themeColor="text1"/>
          <w:szCs w:val="28"/>
        </w:rPr>
        <w:t>. Данное электронное пособие предназначено для детей</w:t>
      </w:r>
      <w:r>
        <w:rPr>
          <w:color w:val="000000" w:themeColor="text1"/>
          <w:szCs w:val="28"/>
        </w:rPr>
        <w:t xml:space="preserve"> старшего</w:t>
      </w:r>
      <w:r w:rsidR="00032AF7">
        <w:rPr>
          <w:color w:val="000000" w:themeColor="text1"/>
          <w:szCs w:val="28"/>
        </w:rPr>
        <w:t xml:space="preserve"> и младшего</w:t>
      </w:r>
      <w:r>
        <w:rPr>
          <w:color w:val="000000" w:themeColor="text1"/>
          <w:szCs w:val="28"/>
        </w:rPr>
        <w:t xml:space="preserve"> дошкольного возраста.</w:t>
      </w:r>
    </w:p>
    <w:p w:rsidR="00F06599" w:rsidRPr="00764CCB" w:rsidRDefault="00F06599" w:rsidP="00F06599">
      <w:pPr>
        <w:spacing w:after="0" w:line="240" w:lineRule="auto"/>
        <w:ind w:firstLine="709"/>
        <w:rPr>
          <w:color w:val="000000" w:themeColor="text1"/>
          <w:szCs w:val="28"/>
        </w:rPr>
      </w:pPr>
      <w:r w:rsidRPr="00764CCB">
        <w:rPr>
          <w:color w:val="000000" w:themeColor="text1"/>
          <w:szCs w:val="28"/>
        </w:rPr>
        <w:t>Данное пособие целесообразно применять в неп</w:t>
      </w:r>
      <w:r>
        <w:rPr>
          <w:color w:val="000000" w:themeColor="text1"/>
          <w:szCs w:val="28"/>
        </w:rPr>
        <w:t xml:space="preserve">рерывной </w:t>
      </w:r>
      <w:r w:rsidRPr="00764CCB">
        <w:rPr>
          <w:color w:val="000000" w:themeColor="text1"/>
          <w:szCs w:val="28"/>
        </w:rPr>
        <w:t xml:space="preserve">образовательной деятельности детей старшего </w:t>
      </w:r>
      <w:r w:rsidR="00032AF7">
        <w:rPr>
          <w:color w:val="000000" w:themeColor="text1"/>
          <w:szCs w:val="28"/>
        </w:rPr>
        <w:t xml:space="preserve">и </w:t>
      </w:r>
      <w:r w:rsidR="00220FCE">
        <w:rPr>
          <w:color w:val="000000" w:themeColor="text1"/>
          <w:szCs w:val="28"/>
        </w:rPr>
        <w:t>младшего дошкольного возраста и для закрепления</w:t>
      </w:r>
      <w:r w:rsidRPr="00764CCB">
        <w:rPr>
          <w:color w:val="000000" w:themeColor="text1"/>
          <w:szCs w:val="28"/>
        </w:rPr>
        <w:t xml:space="preserve"> знаний. Также, пособие можно предложить детям в самостоятельной деятельности.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В нее можно играть как индивидуально, так и небольшими группами.</w:t>
      </w:r>
    </w:p>
    <w:p w:rsidR="00F06599" w:rsidRDefault="00F06599" w:rsidP="00F06599">
      <w:pPr>
        <w:spacing w:after="0" w:line="240" w:lineRule="auto"/>
        <w:ind w:firstLine="709"/>
        <w:rPr>
          <w:b/>
          <w:i/>
          <w:szCs w:val="28"/>
        </w:rPr>
      </w:pPr>
    </w:p>
    <w:p w:rsidR="00F06599" w:rsidRPr="003B10EF" w:rsidRDefault="00F06599" w:rsidP="00F0659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Описание работы со слайдами</w:t>
      </w:r>
    </w:p>
    <w:p w:rsidR="00F06599" w:rsidRPr="00764CCB" w:rsidRDefault="00F06599" w:rsidP="00F06599">
      <w:pPr>
        <w:spacing w:after="0" w:line="240" w:lineRule="auto"/>
        <w:ind w:firstLine="709"/>
        <w:rPr>
          <w:color w:val="000000" w:themeColor="text1"/>
          <w:szCs w:val="28"/>
        </w:rPr>
      </w:pPr>
      <w:r w:rsidRPr="00764CCB">
        <w:rPr>
          <w:color w:val="000000" w:themeColor="text1"/>
          <w:szCs w:val="28"/>
        </w:rPr>
        <w:t>Воспитатель с комментариями к слайдам, дает задания детям. Слайды №1,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2,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3,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4,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5,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6,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7,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8,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9,</w:t>
      </w:r>
      <w:r>
        <w:rPr>
          <w:color w:val="000000" w:themeColor="text1"/>
          <w:szCs w:val="28"/>
        </w:rPr>
        <w:t xml:space="preserve"> </w:t>
      </w:r>
      <w:r w:rsidRPr="00764CCB">
        <w:rPr>
          <w:color w:val="000000" w:themeColor="text1"/>
          <w:szCs w:val="28"/>
        </w:rPr>
        <w:t>10</w:t>
      </w:r>
      <w:r w:rsidR="00032AF7">
        <w:rPr>
          <w:color w:val="000000" w:themeColor="text1"/>
          <w:szCs w:val="28"/>
        </w:rPr>
        <w:t>, 11, 12, 13, 14, 15, 16, 17,18, 19</w:t>
      </w:r>
      <w:r w:rsidRPr="00764CCB">
        <w:rPr>
          <w:color w:val="000000" w:themeColor="text1"/>
          <w:szCs w:val="28"/>
        </w:rPr>
        <w:t xml:space="preserve"> переключаются на следующий слайд нажатием </w:t>
      </w:r>
      <w:r w:rsidR="00032AF7">
        <w:rPr>
          <w:color w:val="000000" w:themeColor="text1"/>
          <w:szCs w:val="28"/>
        </w:rPr>
        <w:t>в правом углу на стрелочку</w:t>
      </w:r>
      <w:r w:rsidRPr="00764CCB">
        <w:rPr>
          <w:color w:val="000000" w:themeColor="text1"/>
          <w:szCs w:val="28"/>
        </w:rPr>
        <w:t>. Ребенок выполняет задание, с помощью слайдов и комментариев педагога.</w:t>
      </w:r>
    </w:p>
    <w:p w:rsidR="00F06599" w:rsidRPr="00F43A27" w:rsidRDefault="00F06599" w:rsidP="00F06599">
      <w:pPr>
        <w:spacing w:after="0" w:line="240" w:lineRule="auto"/>
        <w:ind w:firstLine="709"/>
        <w:rPr>
          <w:b/>
          <w:color w:val="000000" w:themeColor="text1"/>
          <w:szCs w:val="28"/>
        </w:rPr>
      </w:pPr>
    </w:p>
    <w:p w:rsidR="00F06599" w:rsidRDefault="00F06599" w:rsidP="00F06599">
      <w:pPr>
        <w:spacing w:after="0" w:line="240" w:lineRule="auto"/>
        <w:ind w:firstLine="709"/>
        <w:rPr>
          <w:b/>
          <w:i/>
          <w:color w:val="000000" w:themeColor="text1"/>
          <w:szCs w:val="28"/>
        </w:rPr>
      </w:pPr>
    </w:p>
    <w:p w:rsidR="00F06599" w:rsidRPr="00F43A27" w:rsidRDefault="00F06599" w:rsidP="00F06599">
      <w:pPr>
        <w:spacing w:after="0" w:line="240" w:lineRule="auto"/>
        <w:ind w:firstLine="709"/>
        <w:rPr>
          <w:b/>
          <w:color w:val="000000" w:themeColor="text1"/>
          <w:szCs w:val="28"/>
        </w:rPr>
      </w:pPr>
    </w:p>
    <w:p w:rsidR="00F06599" w:rsidRPr="003B10EF" w:rsidRDefault="00F06599" w:rsidP="00F06599">
      <w:pPr>
        <w:spacing w:after="0" w:line="240" w:lineRule="auto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Содержание сборника</w:t>
      </w:r>
    </w:p>
    <w:p w:rsidR="00F06599" w:rsidRDefault="00F06599" w:rsidP="00F06599">
      <w:pPr>
        <w:spacing w:after="0" w:line="240" w:lineRule="auto"/>
        <w:ind w:firstLine="709"/>
        <w:rPr>
          <w:szCs w:val="28"/>
          <w:u w:val="single"/>
        </w:rPr>
      </w:pPr>
      <w:r w:rsidRPr="00262B34">
        <w:rPr>
          <w:b/>
          <w:szCs w:val="28"/>
          <w:u w:val="single"/>
        </w:rPr>
        <w:t xml:space="preserve">1 слайд. </w:t>
      </w:r>
      <w:r w:rsidRPr="00262B34">
        <w:rPr>
          <w:szCs w:val="28"/>
          <w:u w:val="single"/>
        </w:rPr>
        <w:t>Заглавный.</w:t>
      </w:r>
    </w:p>
    <w:p w:rsidR="00F06599" w:rsidRPr="00262B34" w:rsidRDefault="00F06599" w:rsidP="00F06599">
      <w:pPr>
        <w:spacing w:after="0" w:line="240" w:lineRule="auto"/>
        <w:ind w:firstLine="709"/>
        <w:rPr>
          <w:b/>
          <w:szCs w:val="28"/>
          <w:u w:val="single"/>
        </w:rPr>
      </w:pPr>
    </w:p>
    <w:p w:rsidR="00F06599" w:rsidRDefault="00F06599" w:rsidP="00F06599">
      <w:pPr>
        <w:spacing w:after="0" w:line="240" w:lineRule="auto"/>
        <w:ind w:firstLine="709"/>
        <w:rPr>
          <w:szCs w:val="28"/>
        </w:rPr>
      </w:pPr>
      <w:r w:rsidRPr="00262B34">
        <w:rPr>
          <w:b/>
          <w:szCs w:val="28"/>
          <w:u w:val="single"/>
        </w:rPr>
        <w:t>2 слайд.</w:t>
      </w:r>
      <w:r>
        <w:rPr>
          <w:b/>
          <w:szCs w:val="28"/>
          <w:u w:val="single"/>
        </w:rPr>
        <w:t xml:space="preserve"> </w:t>
      </w:r>
      <w:r w:rsidRPr="00242645">
        <w:rPr>
          <w:szCs w:val="28"/>
          <w:u w:val="single"/>
        </w:rPr>
        <w:t>Содержание, список игр.</w:t>
      </w:r>
      <w:r>
        <w:rPr>
          <w:szCs w:val="28"/>
          <w:u w:val="single"/>
        </w:rPr>
        <w:t xml:space="preserve"> </w:t>
      </w:r>
      <w:r>
        <w:rPr>
          <w:szCs w:val="28"/>
        </w:rPr>
        <w:t>Содержит перечень игр, включенных в презентацию. Переход к играм осуществляется нажатием на соответствующее название.</w:t>
      </w:r>
    </w:p>
    <w:p w:rsidR="00F06599" w:rsidRPr="00262B34" w:rsidRDefault="00F06599" w:rsidP="00F06599">
      <w:pPr>
        <w:spacing w:after="0" w:line="240" w:lineRule="auto"/>
        <w:ind w:firstLine="709"/>
        <w:rPr>
          <w:b/>
          <w:szCs w:val="28"/>
        </w:rPr>
      </w:pPr>
    </w:p>
    <w:p w:rsidR="00F06599" w:rsidRPr="00764CCB" w:rsidRDefault="00F06599" w:rsidP="00F06599">
      <w:pPr>
        <w:spacing w:after="0" w:line="240" w:lineRule="auto"/>
        <w:ind w:firstLine="709"/>
        <w:rPr>
          <w:szCs w:val="28"/>
        </w:rPr>
      </w:pPr>
      <w:r w:rsidRPr="00262B34">
        <w:rPr>
          <w:b/>
          <w:szCs w:val="28"/>
          <w:u w:val="single"/>
        </w:rPr>
        <w:t>3</w:t>
      </w:r>
      <w:r w:rsidR="00F757FF">
        <w:rPr>
          <w:b/>
          <w:szCs w:val="28"/>
          <w:u w:val="single"/>
        </w:rPr>
        <w:t xml:space="preserve">, 4, 5, 6 </w:t>
      </w:r>
      <w:r w:rsidRPr="00262B34">
        <w:rPr>
          <w:b/>
          <w:szCs w:val="28"/>
          <w:u w:val="single"/>
        </w:rPr>
        <w:t>слайд.</w:t>
      </w:r>
      <w:r>
        <w:rPr>
          <w:b/>
          <w:szCs w:val="28"/>
          <w:u w:val="single"/>
        </w:rPr>
        <w:t xml:space="preserve"> </w:t>
      </w:r>
      <w:r>
        <w:rPr>
          <w:szCs w:val="28"/>
          <w:u w:val="single"/>
        </w:rPr>
        <w:t>Дидактическая игра «Четвертый лишний</w:t>
      </w:r>
      <w:r w:rsidRPr="00242645">
        <w:rPr>
          <w:szCs w:val="28"/>
          <w:u w:val="single"/>
        </w:rPr>
        <w:t>»</w:t>
      </w:r>
    </w:p>
    <w:p w:rsidR="00F06599" w:rsidRPr="00764CCB" w:rsidRDefault="00F06599" w:rsidP="00F06599">
      <w:pPr>
        <w:spacing w:after="0" w:line="240" w:lineRule="auto"/>
        <w:ind w:firstLine="709"/>
        <w:rPr>
          <w:szCs w:val="28"/>
        </w:rPr>
      </w:pPr>
      <w:r w:rsidRPr="003B10EF">
        <w:rPr>
          <w:i/>
          <w:szCs w:val="28"/>
        </w:rPr>
        <w:t>Цель:</w:t>
      </w:r>
      <w:r w:rsidRPr="00764CCB">
        <w:rPr>
          <w:szCs w:val="28"/>
        </w:rPr>
        <w:t xml:space="preserve"> </w:t>
      </w:r>
      <w:r w:rsidRPr="00724D91">
        <w:rPr>
          <w:i/>
          <w:szCs w:val="28"/>
        </w:rPr>
        <w:t>Цель:</w:t>
      </w:r>
      <w:r>
        <w:rPr>
          <w:szCs w:val="28"/>
        </w:rPr>
        <w:t xml:space="preserve"> р</w:t>
      </w:r>
      <w:r w:rsidRPr="00764CCB">
        <w:rPr>
          <w:szCs w:val="28"/>
        </w:rPr>
        <w:t>азвитие логики, мышления и зрительной памяти.</w:t>
      </w:r>
    </w:p>
    <w:p w:rsidR="00F06599" w:rsidRDefault="00F06599" w:rsidP="00F06599">
      <w:pPr>
        <w:spacing w:after="0" w:line="259" w:lineRule="auto"/>
        <w:ind w:left="0" w:right="1" w:firstLine="0"/>
        <w:rPr>
          <w:szCs w:val="28"/>
        </w:rPr>
      </w:pPr>
      <w:r w:rsidRPr="00724D91">
        <w:rPr>
          <w:i/>
          <w:szCs w:val="28"/>
        </w:rPr>
        <w:t>Методическое руководство:</w:t>
      </w:r>
      <w:r>
        <w:rPr>
          <w:szCs w:val="28"/>
        </w:rPr>
        <w:t xml:space="preserve"> п</w:t>
      </w:r>
      <w:r w:rsidRPr="00764CCB">
        <w:rPr>
          <w:szCs w:val="28"/>
        </w:rPr>
        <w:t xml:space="preserve">редложить ребёнку </w:t>
      </w:r>
      <w:r>
        <w:rPr>
          <w:szCs w:val="28"/>
        </w:rPr>
        <w:t>из четырех, предложенных</w:t>
      </w:r>
      <w:r w:rsidR="00F757FF">
        <w:rPr>
          <w:szCs w:val="28"/>
        </w:rPr>
        <w:t xml:space="preserve"> изображений</w:t>
      </w:r>
      <w:r>
        <w:rPr>
          <w:szCs w:val="28"/>
        </w:rPr>
        <w:t>, определить лишн</w:t>
      </w:r>
      <w:r w:rsidR="00F757FF">
        <w:rPr>
          <w:szCs w:val="28"/>
        </w:rPr>
        <w:t>юю</w:t>
      </w:r>
      <w:r>
        <w:rPr>
          <w:szCs w:val="28"/>
        </w:rPr>
        <w:t xml:space="preserve"> и объяснить свой в</w:t>
      </w:r>
      <w:r w:rsidR="00F757FF">
        <w:rPr>
          <w:szCs w:val="28"/>
        </w:rPr>
        <w:t>ыбор.</w:t>
      </w:r>
    </w:p>
    <w:p w:rsidR="005E6593" w:rsidRPr="00D47F87" w:rsidRDefault="005E6593" w:rsidP="005E6593">
      <w:pPr>
        <w:ind w:left="1416" w:firstLine="0"/>
        <w:jc w:val="left"/>
        <w:rPr>
          <w:b/>
          <w:szCs w:val="28"/>
          <w:u w:val="single"/>
        </w:rPr>
      </w:pPr>
      <w:r w:rsidRPr="00D47F87">
        <w:rPr>
          <w:b/>
          <w:szCs w:val="28"/>
          <w:u w:val="single"/>
        </w:rPr>
        <w:t xml:space="preserve">Слайд 3 </w:t>
      </w:r>
    </w:p>
    <w:p w:rsidR="005E6593" w:rsidRPr="00F41822" w:rsidRDefault="005E6593" w:rsidP="005E6593">
      <w:pPr>
        <w:ind w:left="1416" w:firstLine="0"/>
        <w:jc w:val="left"/>
        <w:rPr>
          <w:szCs w:val="28"/>
        </w:rPr>
      </w:pPr>
      <w:r w:rsidRPr="00F41822">
        <w:rPr>
          <w:szCs w:val="28"/>
        </w:rPr>
        <w:t>Правильный ответ: банан – это фрукт, лук, баклажан, тыква — это овощи.</w:t>
      </w:r>
    </w:p>
    <w:p w:rsidR="005E6593" w:rsidRPr="00D47F87" w:rsidRDefault="005E6593" w:rsidP="005E6593">
      <w:pPr>
        <w:ind w:left="1416" w:firstLine="0"/>
        <w:jc w:val="left"/>
        <w:rPr>
          <w:b/>
          <w:szCs w:val="28"/>
          <w:u w:val="single"/>
        </w:rPr>
      </w:pPr>
      <w:r w:rsidRPr="00D47F87">
        <w:rPr>
          <w:b/>
          <w:szCs w:val="28"/>
          <w:u w:val="single"/>
        </w:rPr>
        <w:t>Слайд 4</w:t>
      </w:r>
    </w:p>
    <w:p w:rsidR="005E6593" w:rsidRPr="00F41822" w:rsidRDefault="005E6593" w:rsidP="005E6593">
      <w:pPr>
        <w:ind w:left="1416" w:firstLine="0"/>
        <w:jc w:val="left"/>
        <w:rPr>
          <w:szCs w:val="28"/>
        </w:rPr>
      </w:pPr>
      <w:r w:rsidRPr="00F41822">
        <w:rPr>
          <w:szCs w:val="28"/>
        </w:rPr>
        <w:t>Правильный ответ: огурец – это овощ, яблоко, банан, апельсин – это фрукты.</w:t>
      </w:r>
    </w:p>
    <w:p w:rsidR="005E6593" w:rsidRPr="00D47F87" w:rsidRDefault="005E6593" w:rsidP="005E6593">
      <w:pPr>
        <w:ind w:left="1416" w:firstLine="0"/>
        <w:jc w:val="left"/>
        <w:rPr>
          <w:b/>
          <w:szCs w:val="28"/>
          <w:u w:val="single"/>
        </w:rPr>
      </w:pPr>
      <w:r w:rsidRPr="00D47F87">
        <w:rPr>
          <w:b/>
          <w:szCs w:val="28"/>
          <w:u w:val="single"/>
        </w:rPr>
        <w:t>Слайд 5</w:t>
      </w:r>
    </w:p>
    <w:p w:rsidR="005E6593" w:rsidRPr="00F41822" w:rsidRDefault="005E6593" w:rsidP="005E6593">
      <w:pPr>
        <w:ind w:left="1416" w:firstLine="0"/>
        <w:jc w:val="left"/>
        <w:rPr>
          <w:szCs w:val="28"/>
        </w:rPr>
      </w:pPr>
      <w:r w:rsidRPr="00F41822">
        <w:rPr>
          <w:szCs w:val="28"/>
        </w:rPr>
        <w:t>Правильный ответ: груша - это фрукт, картофель, капуста, помидор – это овощи.</w:t>
      </w:r>
    </w:p>
    <w:p w:rsidR="005E6593" w:rsidRPr="00D47F87" w:rsidRDefault="005E6593" w:rsidP="005E6593">
      <w:pPr>
        <w:ind w:left="1416" w:firstLine="0"/>
        <w:jc w:val="left"/>
        <w:rPr>
          <w:b/>
          <w:szCs w:val="28"/>
          <w:u w:val="single"/>
        </w:rPr>
      </w:pPr>
      <w:r w:rsidRPr="00D47F87">
        <w:rPr>
          <w:b/>
          <w:szCs w:val="28"/>
          <w:u w:val="single"/>
        </w:rPr>
        <w:t>Слайд 6</w:t>
      </w:r>
    </w:p>
    <w:p w:rsidR="005E6593" w:rsidRDefault="005E6593" w:rsidP="005E6593">
      <w:pPr>
        <w:spacing w:after="29" w:line="259" w:lineRule="auto"/>
        <w:ind w:left="1416" w:right="0" w:firstLine="0"/>
      </w:pPr>
      <w:r w:rsidRPr="00F41822">
        <w:rPr>
          <w:szCs w:val="28"/>
        </w:rPr>
        <w:t xml:space="preserve"> Правильный ответ: клубника – это ягода, кабачок, свекла, морковь – это овощи.</w:t>
      </w:r>
    </w:p>
    <w:p w:rsidR="005E6593" w:rsidRDefault="005E6593" w:rsidP="00F06599">
      <w:pPr>
        <w:spacing w:after="0" w:line="259" w:lineRule="auto"/>
        <w:ind w:left="0" w:right="1" w:firstLine="0"/>
      </w:pPr>
    </w:p>
    <w:p w:rsidR="00F06599" w:rsidRPr="00242645" w:rsidRDefault="00F06599" w:rsidP="00F06599">
      <w:pPr>
        <w:spacing w:after="0" w:line="240" w:lineRule="auto"/>
        <w:ind w:firstLine="709"/>
        <w:rPr>
          <w:szCs w:val="28"/>
        </w:rPr>
      </w:pPr>
    </w:p>
    <w:p w:rsidR="00F06599" w:rsidRPr="00764CCB" w:rsidRDefault="00F757FF" w:rsidP="00F06599">
      <w:pPr>
        <w:spacing w:after="0" w:line="240" w:lineRule="auto"/>
        <w:ind w:firstLine="709"/>
        <w:rPr>
          <w:szCs w:val="28"/>
        </w:rPr>
      </w:pPr>
      <w:r>
        <w:rPr>
          <w:b/>
          <w:szCs w:val="28"/>
          <w:u w:val="single"/>
        </w:rPr>
        <w:t>7, 8, 9,10 слайд</w:t>
      </w:r>
      <w:r w:rsidR="00F06599" w:rsidRPr="00262B34">
        <w:rPr>
          <w:b/>
          <w:szCs w:val="28"/>
          <w:u w:val="single"/>
        </w:rPr>
        <w:t>.</w:t>
      </w:r>
      <w:r w:rsidR="00F06599">
        <w:rPr>
          <w:b/>
          <w:szCs w:val="28"/>
          <w:u w:val="single"/>
        </w:rPr>
        <w:t xml:space="preserve"> </w:t>
      </w:r>
      <w:r>
        <w:rPr>
          <w:szCs w:val="28"/>
          <w:u w:val="single"/>
        </w:rPr>
        <w:t>Логические таблицы</w:t>
      </w:r>
      <w:r w:rsidR="00F06599">
        <w:rPr>
          <w:szCs w:val="28"/>
          <w:u w:val="single"/>
        </w:rPr>
        <w:t xml:space="preserve"> </w:t>
      </w:r>
    </w:p>
    <w:p w:rsidR="00F06599" w:rsidRPr="00764CCB" w:rsidRDefault="00F06599" w:rsidP="00F06599">
      <w:pPr>
        <w:spacing w:after="0" w:line="240" w:lineRule="auto"/>
        <w:ind w:firstLine="709"/>
        <w:rPr>
          <w:szCs w:val="28"/>
        </w:rPr>
      </w:pPr>
      <w:r w:rsidRPr="00724D91">
        <w:rPr>
          <w:i/>
          <w:szCs w:val="28"/>
        </w:rPr>
        <w:t>Цель:</w:t>
      </w:r>
      <w:r w:rsidRPr="00764CCB">
        <w:rPr>
          <w:szCs w:val="28"/>
        </w:rPr>
        <w:t xml:space="preserve"> </w:t>
      </w:r>
      <w:r w:rsidR="00F757FF" w:rsidRPr="00F757FF">
        <w:rPr>
          <w:rStyle w:val="a4"/>
          <w:rFonts w:ascii="Open Sans" w:hAnsi="Open Sans"/>
          <w:b w:val="0"/>
          <w:color w:val="212529"/>
          <w:sz w:val="27"/>
          <w:szCs w:val="27"/>
        </w:rPr>
        <w:t>развитие логического мышления, внимания</w:t>
      </w:r>
      <w:r>
        <w:rPr>
          <w:szCs w:val="28"/>
        </w:rPr>
        <w:t xml:space="preserve">. </w:t>
      </w:r>
    </w:p>
    <w:p w:rsidR="00F06599" w:rsidRPr="00F757FF" w:rsidRDefault="00F06599" w:rsidP="00F06599">
      <w:pPr>
        <w:shd w:val="clear" w:color="auto" w:fill="FFFFFF"/>
        <w:spacing w:after="0" w:line="240" w:lineRule="auto"/>
        <w:ind w:firstLine="709"/>
      </w:pPr>
      <w:r w:rsidRPr="00724D91">
        <w:rPr>
          <w:i/>
          <w:szCs w:val="28"/>
        </w:rPr>
        <w:t>Методическое руководство:</w:t>
      </w:r>
      <w:r>
        <w:rPr>
          <w:szCs w:val="28"/>
        </w:rPr>
        <w:t xml:space="preserve"> </w:t>
      </w:r>
      <w:r w:rsidR="00F757FF" w:rsidRPr="00F757FF">
        <w:t>Предлагается рассмотреть рисунки в верхнем и левом рядах. Обратить внимание, что они все разные.  Предлагается совместить рисунки верхнего и левого ряда в пустых клетках игрового поля в соответствии с цветом или картинкой и выбрать нужные карточки.</w:t>
      </w:r>
    </w:p>
    <w:p w:rsidR="00C54259" w:rsidRDefault="00C54259" w:rsidP="00F06599">
      <w:pPr>
        <w:spacing w:after="0" w:line="240" w:lineRule="auto"/>
        <w:ind w:firstLine="709"/>
        <w:rPr>
          <w:b/>
          <w:szCs w:val="28"/>
          <w:u w:val="single"/>
        </w:rPr>
      </w:pPr>
    </w:p>
    <w:p w:rsidR="00F06599" w:rsidRDefault="00F757FF" w:rsidP="00F06599">
      <w:pPr>
        <w:spacing w:after="0" w:line="240" w:lineRule="auto"/>
        <w:ind w:firstLine="709"/>
        <w:rPr>
          <w:iCs/>
          <w:color w:val="000000" w:themeColor="text1"/>
          <w:szCs w:val="28"/>
          <w:bdr w:val="none" w:sz="0" w:space="0" w:color="auto" w:frame="1"/>
        </w:rPr>
      </w:pPr>
      <w:r>
        <w:rPr>
          <w:b/>
          <w:szCs w:val="28"/>
          <w:u w:val="single"/>
        </w:rPr>
        <w:t>11, 12, 13</w:t>
      </w:r>
      <w:r w:rsidR="00F06599" w:rsidRPr="00262B34">
        <w:rPr>
          <w:b/>
          <w:szCs w:val="28"/>
          <w:u w:val="single"/>
        </w:rPr>
        <w:t xml:space="preserve"> слайд.</w:t>
      </w:r>
      <w:r w:rsidR="00F06599">
        <w:rPr>
          <w:b/>
          <w:szCs w:val="28"/>
          <w:u w:val="single"/>
        </w:rPr>
        <w:t xml:space="preserve"> </w:t>
      </w:r>
      <w:r w:rsidR="00F06599">
        <w:rPr>
          <w:szCs w:val="28"/>
          <w:u w:val="single"/>
        </w:rPr>
        <w:t xml:space="preserve">Дидактическая игра </w:t>
      </w:r>
      <w:r w:rsidR="00F06599" w:rsidRPr="00262B34">
        <w:rPr>
          <w:szCs w:val="28"/>
          <w:u w:val="single"/>
        </w:rPr>
        <w:t>«</w:t>
      </w:r>
      <w:r>
        <w:rPr>
          <w:szCs w:val="28"/>
          <w:u w:val="single"/>
        </w:rPr>
        <w:t>Найди чья тень?</w:t>
      </w:r>
    </w:p>
    <w:p w:rsidR="00F06599" w:rsidRPr="00F757FF" w:rsidRDefault="00F06599" w:rsidP="00F06599">
      <w:pPr>
        <w:spacing w:after="0" w:line="240" w:lineRule="auto"/>
        <w:ind w:firstLine="709"/>
      </w:pPr>
      <w:r w:rsidRPr="00724D91">
        <w:rPr>
          <w:i/>
          <w:iCs/>
          <w:color w:val="000000" w:themeColor="text1"/>
          <w:szCs w:val="28"/>
          <w:bdr w:val="none" w:sz="0" w:space="0" w:color="auto" w:frame="1"/>
        </w:rPr>
        <w:t>Цель:</w:t>
      </w:r>
      <w:r>
        <w:rPr>
          <w:color w:val="000000" w:themeColor="text1"/>
          <w:szCs w:val="28"/>
        </w:rPr>
        <w:t xml:space="preserve"> </w:t>
      </w:r>
      <w:r w:rsidR="00F757FF" w:rsidRPr="00F757FF">
        <w:t>закреплять знания о диких животных нашего края, развивать зрительное восприятие, внимание, логическое мышление, память, наблюдательность, умение находить заданные силуэты.</w:t>
      </w:r>
    </w:p>
    <w:p w:rsidR="00F06599" w:rsidRDefault="00F06599" w:rsidP="00F06599">
      <w:pPr>
        <w:shd w:val="clear" w:color="auto" w:fill="FFFFFF"/>
        <w:spacing w:after="0" w:line="240" w:lineRule="auto"/>
        <w:ind w:firstLine="709"/>
        <w:rPr>
          <w:color w:val="000000" w:themeColor="text1"/>
          <w:szCs w:val="28"/>
        </w:rPr>
      </w:pPr>
      <w:r w:rsidRPr="00724D91">
        <w:rPr>
          <w:i/>
          <w:szCs w:val="28"/>
        </w:rPr>
        <w:t>Методическое руководство:</w:t>
      </w:r>
      <w:r>
        <w:rPr>
          <w:szCs w:val="28"/>
        </w:rPr>
        <w:t xml:space="preserve"> в</w:t>
      </w:r>
      <w:r>
        <w:rPr>
          <w:color w:val="000000" w:themeColor="text1"/>
          <w:szCs w:val="28"/>
        </w:rPr>
        <w:t xml:space="preserve">оспитатель показывает детям животных, дети должны правильно найти </w:t>
      </w:r>
      <w:r w:rsidR="00F757FF">
        <w:rPr>
          <w:color w:val="000000" w:themeColor="text1"/>
          <w:szCs w:val="28"/>
        </w:rPr>
        <w:t>тень</w:t>
      </w:r>
      <w:r>
        <w:rPr>
          <w:color w:val="000000" w:themeColor="text1"/>
          <w:szCs w:val="28"/>
        </w:rPr>
        <w:t xml:space="preserve">. </w:t>
      </w:r>
    </w:p>
    <w:p w:rsidR="00F06599" w:rsidRPr="00262B34" w:rsidRDefault="00F06599" w:rsidP="00F06599">
      <w:pPr>
        <w:shd w:val="clear" w:color="auto" w:fill="FFFFFF"/>
        <w:spacing w:after="0" w:line="240" w:lineRule="auto"/>
        <w:ind w:firstLine="709"/>
        <w:rPr>
          <w:szCs w:val="28"/>
        </w:rPr>
      </w:pPr>
    </w:p>
    <w:p w:rsidR="00C54259" w:rsidRDefault="00C54259" w:rsidP="00F06599">
      <w:pPr>
        <w:spacing w:after="0" w:line="240" w:lineRule="auto"/>
        <w:ind w:firstLine="709"/>
        <w:rPr>
          <w:b/>
          <w:szCs w:val="28"/>
          <w:u w:val="single"/>
        </w:rPr>
      </w:pPr>
    </w:p>
    <w:p w:rsidR="00F06599" w:rsidRPr="00764CCB" w:rsidRDefault="00C65A83" w:rsidP="00F06599">
      <w:pPr>
        <w:spacing w:after="0" w:line="240" w:lineRule="auto"/>
        <w:ind w:firstLine="709"/>
        <w:rPr>
          <w:szCs w:val="28"/>
        </w:rPr>
      </w:pPr>
      <w:r>
        <w:rPr>
          <w:b/>
          <w:szCs w:val="28"/>
          <w:u w:val="single"/>
        </w:rPr>
        <w:t>14, 15,16, 17, 18, 19</w:t>
      </w:r>
      <w:r w:rsidR="00F06599" w:rsidRPr="00262B34">
        <w:rPr>
          <w:b/>
          <w:szCs w:val="28"/>
          <w:u w:val="single"/>
        </w:rPr>
        <w:t xml:space="preserve"> слайд.</w:t>
      </w:r>
      <w:r w:rsidR="00F06599">
        <w:rPr>
          <w:b/>
          <w:szCs w:val="28"/>
          <w:u w:val="single"/>
        </w:rPr>
        <w:t xml:space="preserve"> </w:t>
      </w:r>
      <w:r w:rsidR="00F06599">
        <w:rPr>
          <w:szCs w:val="28"/>
          <w:u w:val="single"/>
        </w:rPr>
        <w:t>Д</w:t>
      </w:r>
      <w:bookmarkStart w:id="0" w:name="_GoBack"/>
      <w:bookmarkEnd w:id="0"/>
      <w:r w:rsidR="00F06599">
        <w:rPr>
          <w:szCs w:val="28"/>
          <w:u w:val="single"/>
        </w:rPr>
        <w:t xml:space="preserve">идактическая игра </w:t>
      </w:r>
      <w:r w:rsidR="00F06599" w:rsidRPr="00242645">
        <w:rPr>
          <w:szCs w:val="28"/>
          <w:u w:val="single"/>
        </w:rPr>
        <w:t>«</w:t>
      </w:r>
      <w:r>
        <w:rPr>
          <w:szCs w:val="28"/>
          <w:u w:val="single"/>
        </w:rPr>
        <w:t>Что сначала, что потом</w:t>
      </w:r>
      <w:r w:rsidR="00F06599" w:rsidRPr="00242645">
        <w:rPr>
          <w:szCs w:val="28"/>
          <w:u w:val="single"/>
        </w:rPr>
        <w:t>?»</w:t>
      </w:r>
    </w:p>
    <w:p w:rsidR="00F06599" w:rsidRPr="00C65A83" w:rsidRDefault="00F06599" w:rsidP="00C65A83">
      <w:pPr>
        <w:spacing w:after="0" w:line="240" w:lineRule="auto"/>
        <w:jc w:val="left"/>
        <w:rPr>
          <w:szCs w:val="28"/>
        </w:rPr>
      </w:pPr>
      <w:r w:rsidRPr="00724D91">
        <w:rPr>
          <w:i/>
          <w:szCs w:val="28"/>
        </w:rPr>
        <w:lastRenderedPageBreak/>
        <w:t>Цель:</w:t>
      </w:r>
      <w:r w:rsidRPr="00764CCB">
        <w:rPr>
          <w:szCs w:val="28"/>
        </w:rPr>
        <w:t xml:space="preserve"> </w:t>
      </w:r>
      <w:r w:rsidR="00C65A83" w:rsidRPr="00C65A83">
        <w:t>Задача игрока – правильно разложить карточки в ряд, рассказать, как изображенный объект меняется от начала до конца.</w:t>
      </w:r>
    </w:p>
    <w:p w:rsidR="00F06599" w:rsidRDefault="00F06599" w:rsidP="00F06599">
      <w:pPr>
        <w:shd w:val="clear" w:color="auto" w:fill="FFFFFF"/>
        <w:spacing w:after="0" w:line="240" w:lineRule="auto"/>
        <w:ind w:firstLine="709"/>
        <w:rPr>
          <w:szCs w:val="28"/>
        </w:rPr>
      </w:pPr>
      <w:r w:rsidRPr="00724D91">
        <w:rPr>
          <w:i/>
          <w:szCs w:val="28"/>
        </w:rPr>
        <w:t>Методическое руководство:</w:t>
      </w:r>
      <w:r>
        <w:rPr>
          <w:szCs w:val="28"/>
        </w:rPr>
        <w:t xml:space="preserve"> на экране </w:t>
      </w:r>
      <w:r w:rsidR="00C65A83">
        <w:rPr>
          <w:szCs w:val="28"/>
        </w:rPr>
        <w:t>карточки</w:t>
      </w:r>
      <w:r w:rsidRPr="00764CCB">
        <w:rPr>
          <w:szCs w:val="28"/>
        </w:rPr>
        <w:t xml:space="preserve">. Дети должны </w:t>
      </w:r>
      <w:r w:rsidR="00C65A83">
        <w:rPr>
          <w:szCs w:val="28"/>
        </w:rPr>
        <w:t>выложить картинки в правильной последовательности и объяснить свой выбор</w:t>
      </w:r>
      <w:r w:rsidRPr="00764CCB">
        <w:rPr>
          <w:szCs w:val="28"/>
        </w:rPr>
        <w:t>.</w:t>
      </w:r>
    </w:p>
    <w:p w:rsidR="00F06599" w:rsidRPr="00242645" w:rsidRDefault="00F06599" w:rsidP="00F06599">
      <w:pPr>
        <w:shd w:val="clear" w:color="auto" w:fill="FFFFFF"/>
        <w:spacing w:after="0" w:line="240" w:lineRule="auto"/>
        <w:ind w:firstLine="709"/>
        <w:rPr>
          <w:szCs w:val="28"/>
        </w:rPr>
      </w:pPr>
    </w:p>
    <w:p w:rsidR="00A21141" w:rsidRDefault="00A21141"/>
    <w:p w:rsidR="005826A9" w:rsidRPr="005826A9" w:rsidRDefault="005826A9" w:rsidP="005826A9">
      <w:pPr>
        <w:tabs>
          <w:tab w:val="left" w:pos="6525"/>
        </w:tabs>
        <w:rPr>
          <w:b/>
        </w:rPr>
      </w:pPr>
      <w:r>
        <w:tab/>
      </w:r>
      <w:r>
        <w:tab/>
      </w:r>
      <w:r w:rsidRPr="005826A9">
        <w:rPr>
          <w:b/>
        </w:rPr>
        <w:t>Список литературы</w:t>
      </w:r>
    </w:p>
    <w:p w:rsidR="005826A9" w:rsidRDefault="005826A9"/>
    <w:p w:rsidR="00A21141" w:rsidRPr="0062220D" w:rsidRDefault="00580F96" w:rsidP="0062220D">
      <w:pPr>
        <w:pStyle w:val="a8"/>
        <w:numPr>
          <w:ilvl w:val="0"/>
          <w:numId w:val="2"/>
        </w:numPr>
      </w:pPr>
      <w:r w:rsidRPr="0062220D">
        <w:t>Белопольская Н.Л. Исключение предметов (Четвертый лишний): Модифицированная психодиагностическая методика: Руководство по использованию. Изд. 3-е, стереотип. — М., 2009.</w:t>
      </w:r>
    </w:p>
    <w:p w:rsidR="00A21141" w:rsidRPr="0062220D" w:rsidRDefault="00A21141" w:rsidP="0062220D">
      <w:pPr>
        <w:ind w:left="540" w:firstLine="0"/>
      </w:pPr>
    </w:p>
    <w:p w:rsidR="00A21141" w:rsidRPr="0062220D" w:rsidRDefault="009B1B4E" w:rsidP="0062220D">
      <w:pPr>
        <w:pStyle w:val="a8"/>
        <w:numPr>
          <w:ilvl w:val="0"/>
          <w:numId w:val="2"/>
        </w:numPr>
      </w:pPr>
      <w:r w:rsidRPr="0062220D">
        <w:t xml:space="preserve">Дидактические игры для дошкольников. Сборник игр для педагогов и родителей. / Под ред. Л.А. </w:t>
      </w:r>
      <w:proofErr w:type="spellStart"/>
      <w:r w:rsidRPr="0062220D">
        <w:t>Головчиц</w:t>
      </w:r>
      <w:proofErr w:type="spellEnd"/>
      <w:r w:rsidRPr="0062220D">
        <w:t>. – М.: ГРАФ ПРЕСС, 2013.</w:t>
      </w:r>
    </w:p>
    <w:p w:rsidR="00A21141" w:rsidRDefault="00A21141"/>
    <w:p w:rsidR="00A21141" w:rsidRPr="0062220D" w:rsidRDefault="0062220D" w:rsidP="0062220D">
      <w:pPr>
        <w:pStyle w:val="a8"/>
        <w:numPr>
          <w:ilvl w:val="0"/>
          <w:numId w:val="2"/>
        </w:numPr>
      </w:pPr>
      <w:r w:rsidRPr="0062220D">
        <w:t>Генов Г. Наш театр. ... Мои первые игры. Найди мою тень. Издательство: Дрофа Медиа; 2011г.</w:t>
      </w:r>
    </w:p>
    <w:sectPr w:rsidR="00A21141" w:rsidRPr="0062220D" w:rsidSect="00AB3F46">
      <w:footerReference w:type="even" r:id="rId7"/>
      <w:footerReference w:type="default" r:id="rId8"/>
      <w:footerReference w:type="first" r:id="rId9"/>
      <w:pgSz w:w="16838" w:h="11906" w:orient="landscape"/>
      <w:pgMar w:top="593" w:right="1142" w:bottom="1063" w:left="130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08" w:rsidRDefault="00371B08">
      <w:pPr>
        <w:spacing w:after="0" w:line="240" w:lineRule="auto"/>
      </w:pPr>
      <w:r>
        <w:separator/>
      </w:r>
    </w:p>
  </w:endnote>
  <w:endnote w:type="continuationSeparator" w:id="0">
    <w:p w:rsidR="00371B08" w:rsidRDefault="0037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17" w:rsidRDefault="009F524D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196517" w:rsidRDefault="009F524D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17" w:rsidRDefault="009F524D">
    <w:pPr>
      <w:spacing w:after="0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220D" w:rsidRPr="0062220D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196517" w:rsidRDefault="009F524D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17" w:rsidRDefault="00371B0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08" w:rsidRDefault="00371B08">
      <w:pPr>
        <w:spacing w:after="0" w:line="240" w:lineRule="auto"/>
      </w:pPr>
      <w:r>
        <w:separator/>
      </w:r>
    </w:p>
  </w:footnote>
  <w:footnote w:type="continuationSeparator" w:id="0">
    <w:p w:rsidR="00371B08" w:rsidRDefault="00371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1C3DAD"/>
    <w:multiLevelType w:val="hybridMultilevel"/>
    <w:tmpl w:val="8B0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0D"/>
    <w:rsid w:val="00032AF7"/>
    <w:rsid w:val="001462B1"/>
    <w:rsid w:val="001D5B2B"/>
    <w:rsid w:val="00201EB7"/>
    <w:rsid w:val="0021399B"/>
    <w:rsid w:val="00220FCE"/>
    <w:rsid w:val="00371B08"/>
    <w:rsid w:val="003E5FF9"/>
    <w:rsid w:val="00443801"/>
    <w:rsid w:val="004F21FE"/>
    <w:rsid w:val="00580F96"/>
    <w:rsid w:val="005826A9"/>
    <w:rsid w:val="00585DED"/>
    <w:rsid w:val="005B1562"/>
    <w:rsid w:val="005E6593"/>
    <w:rsid w:val="0062220D"/>
    <w:rsid w:val="00733A0D"/>
    <w:rsid w:val="0076592D"/>
    <w:rsid w:val="007D5955"/>
    <w:rsid w:val="008E6C2B"/>
    <w:rsid w:val="009B1B4E"/>
    <w:rsid w:val="009F524D"/>
    <w:rsid w:val="00A048F8"/>
    <w:rsid w:val="00A21141"/>
    <w:rsid w:val="00A3020D"/>
    <w:rsid w:val="00AB3F46"/>
    <w:rsid w:val="00AC225E"/>
    <w:rsid w:val="00B14DEE"/>
    <w:rsid w:val="00C54259"/>
    <w:rsid w:val="00C65A83"/>
    <w:rsid w:val="00C92D57"/>
    <w:rsid w:val="00CC07EC"/>
    <w:rsid w:val="00D47F87"/>
    <w:rsid w:val="00E06C4C"/>
    <w:rsid w:val="00E8788B"/>
    <w:rsid w:val="00F06599"/>
    <w:rsid w:val="00F41822"/>
    <w:rsid w:val="00F43A27"/>
    <w:rsid w:val="00F6562A"/>
    <w:rsid w:val="00F7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B32AC-BA7C-4169-A3EE-299DEBD7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EC"/>
    <w:pPr>
      <w:spacing w:after="4" w:line="267" w:lineRule="auto"/>
      <w:ind w:left="550" w:right="6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C07EC"/>
    <w:pPr>
      <w:keepNext/>
      <w:keepLines/>
      <w:spacing w:after="0"/>
      <w:ind w:left="4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E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CC07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C07E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NoteLevel1">
    <w:name w:val="Note Level 1"/>
    <w:basedOn w:val="a"/>
    <w:uiPriority w:val="99"/>
    <w:rsid w:val="00A048F8"/>
    <w:pPr>
      <w:keepNext/>
      <w:numPr>
        <w:numId w:val="1"/>
      </w:numPr>
      <w:spacing w:after="0" w:line="240" w:lineRule="auto"/>
      <w:ind w:right="0"/>
      <w:contextualSpacing/>
      <w:jc w:val="left"/>
      <w:outlineLvl w:val="0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2">
    <w:name w:val="Note Level 2"/>
    <w:basedOn w:val="a"/>
    <w:uiPriority w:val="99"/>
    <w:rsid w:val="00A048F8"/>
    <w:pPr>
      <w:keepNext/>
      <w:numPr>
        <w:ilvl w:val="1"/>
        <w:numId w:val="1"/>
      </w:numPr>
      <w:spacing w:after="0" w:line="240" w:lineRule="auto"/>
      <w:ind w:right="0"/>
      <w:contextualSpacing/>
      <w:jc w:val="left"/>
      <w:outlineLvl w:val="1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3">
    <w:name w:val="Note Level 3"/>
    <w:basedOn w:val="a"/>
    <w:uiPriority w:val="99"/>
    <w:semiHidden/>
    <w:rsid w:val="00A048F8"/>
    <w:pPr>
      <w:keepNext/>
      <w:numPr>
        <w:ilvl w:val="2"/>
        <w:numId w:val="1"/>
      </w:numPr>
      <w:spacing w:after="0" w:line="240" w:lineRule="auto"/>
      <w:ind w:right="0"/>
      <w:contextualSpacing/>
      <w:jc w:val="left"/>
      <w:outlineLvl w:val="2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4">
    <w:name w:val="Note Level 4"/>
    <w:basedOn w:val="a"/>
    <w:uiPriority w:val="99"/>
    <w:semiHidden/>
    <w:rsid w:val="00A048F8"/>
    <w:pPr>
      <w:keepNext/>
      <w:numPr>
        <w:ilvl w:val="3"/>
        <w:numId w:val="1"/>
      </w:numPr>
      <w:spacing w:after="0" w:line="240" w:lineRule="auto"/>
      <w:ind w:right="0"/>
      <w:contextualSpacing/>
      <w:jc w:val="left"/>
      <w:outlineLvl w:val="3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5">
    <w:name w:val="Note Level 5"/>
    <w:basedOn w:val="a"/>
    <w:uiPriority w:val="99"/>
    <w:semiHidden/>
    <w:rsid w:val="00A048F8"/>
    <w:pPr>
      <w:keepNext/>
      <w:numPr>
        <w:ilvl w:val="4"/>
        <w:numId w:val="1"/>
      </w:numPr>
      <w:spacing w:after="0" w:line="240" w:lineRule="auto"/>
      <w:ind w:right="0"/>
      <w:contextualSpacing/>
      <w:jc w:val="left"/>
      <w:outlineLvl w:val="4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6">
    <w:name w:val="Note Level 6"/>
    <w:basedOn w:val="a"/>
    <w:uiPriority w:val="99"/>
    <w:semiHidden/>
    <w:rsid w:val="00A048F8"/>
    <w:pPr>
      <w:keepNext/>
      <w:numPr>
        <w:ilvl w:val="5"/>
        <w:numId w:val="1"/>
      </w:numPr>
      <w:spacing w:after="0" w:line="240" w:lineRule="auto"/>
      <w:ind w:right="0"/>
      <w:contextualSpacing/>
      <w:jc w:val="left"/>
      <w:outlineLvl w:val="5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7">
    <w:name w:val="Note Level 7"/>
    <w:basedOn w:val="a"/>
    <w:uiPriority w:val="99"/>
    <w:semiHidden/>
    <w:rsid w:val="00A048F8"/>
    <w:pPr>
      <w:keepNext/>
      <w:numPr>
        <w:ilvl w:val="6"/>
        <w:numId w:val="1"/>
      </w:numPr>
      <w:spacing w:after="0" w:line="240" w:lineRule="auto"/>
      <w:ind w:right="0"/>
      <w:contextualSpacing/>
      <w:jc w:val="left"/>
      <w:outlineLvl w:val="6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8">
    <w:name w:val="Note Level 8"/>
    <w:basedOn w:val="a"/>
    <w:uiPriority w:val="99"/>
    <w:semiHidden/>
    <w:rsid w:val="00A048F8"/>
    <w:pPr>
      <w:keepNext/>
      <w:numPr>
        <w:ilvl w:val="7"/>
        <w:numId w:val="1"/>
      </w:numPr>
      <w:spacing w:after="0" w:line="240" w:lineRule="auto"/>
      <w:ind w:right="0"/>
      <w:contextualSpacing/>
      <w:jc w:val="left"/>
      <w:outlineLvl w:val="7"/>
    </w:pPr>
    <w:rPr>
      <w:rFonts w:ascii="Verdana" w:eastAsia="MS Mincho" w:hAnsi="Verdana"/>
      <w:color w:val="auto"/>
      <w:sz w:val="24"/>
      <w:szCs w:val="24"/>
    </w:rPr>
  </w:style>
  <w:style w:type="paragraph" w:customStyle="1" w:styleId="NoteLevel9">
    <w:name w:val="Note Level 9"/>
    <w:basedOn w:val="a"/>
    <w:uiPriority w:val="99"/>
    <w:semiHidden/>
    <w:rsid w:val="00A048F8"/>
    <w:pPr>
      <w:keepNext/>
      <w:numPr>
        <w:ilvl w:val="8"/>
        <w:numId w:val="1"/>
      </w:numPr>
      <w:spacing w:after="0" w:line="240" w:lineRule="auto"/>
      <w:ind w:right="0"/>
      <w:contextualSpacing/>
      <w:jc w:val="left"/>
      <w:outlineLvl w:val="8"/>
    </w:pPr>
    <w:rPr>
      <w:rFonts w:ascii="Verdana" w:eastAsia="MS Mincho" w:hAnsi="Verdana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7D5955"/>
    <w:rPr>
      <w:b/>
      <w:bCs/>
    </w:rPr>
  </w:style>
  <w:style w:type="table" w:styleId="3">
    <w:name w:val="Plain Table 3"/>
    <w:basedOn w:val="a1"/>
    <w:uiPriority w:val="43"/>
    <w:rsid w:val="00F41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F418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F4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E878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8788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D47F8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65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DSAD45</cp:lastModifiedBy>
  <cp:revision>9</cp:revision>
  <dcterms:created xsi:type="dcterms:W3CDTF">2023-03-03T23:00:00Z</dcterms:created>
  <dcterms:modified xsi:type="dcterms:W3CDTF">2023-03-06T10:19:00Z</dcterms:modified>
</cp:coreProperties>
</file>