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7F" w:rsidRPr="00A94A0A" w:rsidRDefault="00D47590" w:rsidP="008C7F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4A0A">
        <w:rPr>
          <w:rFonts w:ascii="Times New Roman" w:hAnsi="Times New Roman" w:cs="Times New Roman"/>
          <w:sz w:val="28"/>
          <w:szCs w:val="28"/>
        </w:rPr>
        <w:t>УСЛОВИЯ ОРГАНИЗАЦИИ  ИНКЛЮЗИВНОГО  ОБРАЗОВАНИЯ В ДОШКОЛЬНОЙ ОБРАЗОВАТЕЛЬНОЙ ОРГАНИЗАЦИИ (РАЗВИВАЮЩАЯ ПРЕДМЕТНО-ПРОСТРАНСТВЕННАЯ СРЕДА, ДИДАКТИЧЕСКИЕ МАТЕРИАЛЫ И ПОСОБИЯ).</w:t>
      </w:r>
    </w:p>
    <w:p w:rsidR="00D47590" w:rsidRDefault="00D47590" w:rsidP="00D475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47590" w:rsidRPr="008C7F9C" w:rsidRDefault="00D47590" w:rsidP="008C7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О.С. Кисарева, старший воспитатель</w:t>
      </w:r>
    </w:p>
    <w:p w:rsidR="000038FA" w:rsidRDefault="000038FA" w:rsidP="008C7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казённое дошкольное </w:t>
      </w:r>
    </w:p>
    <w:p w:rsidR="000038FA" w:rsidRDefault="000038FA" w:rsidP="008C7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D47590" w:rsidRPr="008C7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590" w:rsidRPr="008C7F9C" w:rsidRDefault="00D47590" w:rsidP="008C7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детский сад № 45 г. Ивделя</w:t>
      </w:r>
    </w:p>
    <w:p w:rsidR="00D47590" w:rsidRPr="008C7F9C" w:rsidRDefault="00D47590" w:rsidP="008C7F9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7590" w:rsidRPr="008C7F9C" w:rsidRDefault="00D47590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21E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A0A">
        <w:rPr>
          <w:rFonts w:ascii="Times New Roman" w:hAnsi="Times New Roman" w:cs="Times New Roman"/>
          <w:sz w:val="24"/>
          <w:szCs w:val="24"/>
        </w:rPr>
        <w:t>Аннотация:</w:t>
      </w:r>
      <w:r w:rsidRPr="008C7F9C">
        <w:rPr>
          <w:rFonts w:ascii="Times New Roman" w:hAnsi="Times New Roman" w:cs="Times New Roman"/>
          <w:sz w:val="24"/>
          <w:szCs w:val="24"/>
        </w:rPr>
        <w:t xml:space="preserve"> в статье раскрываются аспекты педагогических и социальных проблем детей с ОВ</w:t>
      </w:r>
      <w:r w:rsidR="00FA2D70" w:rsidRPr="008C7F9C">
        <w:rPr>
          <w:rFonts w:ascii="Times New Roman" w:hAnsi="Times New Roman" w:cs="Times New Roman"/>
          <w:sz w:val="24"/>
          <w:szCs w:val="24"/>
        </w:rPr>
        <w:t>З, раскрывается роль комиссий П</w:t>
      </w:r>
      <w:r w:rsidRPr="008C7F9C">
        <w:rPr>
          <w:rFonts w:ascii="Times New Roman" w:hAnsi="Times New Roman" w:cs="Times New Roman"/>
          <w:sz w:val="24"/>
          <w:szCs w:val="24"/>
        </w:rPr>
        <w:t>ПК в разработке адаптированных программ. Анализируются условия разработки адаптивным программ для детей с ОВЗ.</w:t>
      </w:r>
    </w:p>
    <w:p w:rsidR="0012621E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A0A">
        <w:rPr>
          <w:rFonts w:ascii="Times New Roman" w:hAnsi="Times New Roman" w:cs="Times New Roman"/>
          <w:sz w:val="24"/>
          <w:szCs w:val="24"/>
        </w:rPr>
        <w:t>Ключевые слова:</w:t>
      </w:r>
      <w:r w:rsidRPr="008C7F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D70" w:rsidRPr="008C7F9C">
        <w:rPr>
          <w:rFonts w:ascii="Times New Roman" w:hAnsi="Times New Roman" w:cs="Times New Roman"/>
          <w:sz w:val="24"/>
          <w:szCs w:val="24"/>
        </w:rPr>
        <w:t>дети с ОВЗ, П</w:t>
      </w:r>
      <w:r w:rsidRPr="008C7F9C">
        <w:rPr>
          <w:rFonts w:ascii="Times New Roman" w:hAnsi="Times New Roman" w:cs="Times New Roman"/>
          <w:sz w:val="24"/>
          <w:szCs w:val="24"/>
        </w:rPr>
        <w:t>ПК, адапти</w:t>
      </w:r>
      <w:r w:rsidR="0072127F" w:rsidRPr="008C7F9C">
        <w:rPr>
          <w:rFonts w:ascii="Times New Roman" w:hAnsi="Times New Roman" w:cs="Times New Roman"/>
          <w:sz w:val="24"/>
          <w:szCs w:val="24"/>
        </w:rPr>
        <w:t>рованные</w:t>
      </w:r>
      <w:r w:rsidRPr="008C7F9C">
        <w:rPr>
          <w:rFonts w:ascii="Times New Roman" w:hAnsi="Times New Roman" w:cs="Times New Roman"/>
          <w:sz w:val="24"/>
          <w:szCs w:val="24"/>
        </w:rPr>
        <w:t xml:space="preserve"> программы, инклюзивное образование.</w:t>
      </w:r>
    </w:p>
    <w:p w:rsidR="00FA2D70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Среди множества социальных проблем, стоящих в настоящее время перед страной, дети-инвалиды являются наиболее уязвимой группой населения, и их реабилитация требует общественного внимания и помощи. Социализация детей-инвалидов дошкольного возраста является одной из актуальных проблем, решаемых современным образованием, психологией и социологией в стране и за рубежом</w:t>
      </w:r>
      <w:r w:rsidR="00FA2D70" w:rsidRPr="008C7F9C">
        <w:rPr>
          <w:rFonts w:ascii="Times New Roman" w:hAnsi="Times New Roman" w:cs="Times New Roman"/>
          <w:sz w:val="24"/>
          <w:szCs w:val="24"/>
        </w:rPr>
        <w:t>.</w:t>
      </w:r>
    </w:p>
    <w:p w:rsidR="00CD0C19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В связи с особым положением ребенка его</w:t>
      </w:r>
      <w:r w:rsidR="00044306" w:rsidRPr="008C7F9C">
        <w:rPr>
          <w:rFonts w:ascii="Times New Roman" w:hAnsi="Times New Roman" w:cs="Times New Roman"/>
          <w:sz w:val="24"/>
          <w:szCs w:val="24"/>
        </w:rPr>
        <w:t xml:space="preserve"> </w:t>
      </w:r>
      <w:r w:rsidRPr="008C7F9C">
        <w:rPr>
          <w:rFonts w:ascii="Times New Roman" w:hAnsi="Times New Roman" w:cs="Times New Roman"/>
          <w:sz w:val="24"/>
          <w:szCs w:val="24"/>
        </w:rPr>
        <w:t>реабилитация является длительным и трудоемким процессом, требующим постоянных усилий со стороны его семьи и близких, а также государстве</w:t>
      </w:r>
      <w:r w:rsidR="0072127F" w:rsidRPr="008C7F9C">
        <w:rPr>
          <w:rFonts w:ascii="Times New Roman" w:hAnsi="Times New Roman" w:cs="Times New Roman"/>
          <w:sz w:val="24"/>
          <w:szCs w:val="24"/>
        </w:rPr>
        <w:t>нных и общественных организаций</w:t>
      </w:r>
      <w:r w:rsidRPr="008C7F9C">
        <w:rPr>
          <w:rFonts w:ascii="Times New Roman" w:hAnsi="Times New Roman" w:cs="Times New Roman"/>
          <w:sz w:val="24"/>
          <w:szCs w:val="24"/>
        </w:rPr>
        <w:t>. Инвалидность у детей означает значительные ограничения в жизни и ведет к социальной дезадаптации, обусловленной ограниченными возможностями развития, самообслуживания, трудностями в общении и обучении. Развитие социального опыта детей с ОВЗ и их интеграция в существующую систему социальных отношений требует от общества определенных дополнительных мер и средств. Однако формулировка этих мероприятий должна основываться на понимании закономерностей, задач и характера процесса социализации [2, 38].</w:t>
      </w:r>
    </w:p>
    <w:p w:rsidR="00E834D5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Развитие современного дошкольного образования требует от педагогов не только понимания особенностей детей дошкольного возраста с ОВЗ, но и понимания методов их поддержки, умения определять индивидуальные образовательные траектории с учетом состояния здоровья, психофизиологии, личностных особенностей и способностей. Помощь детям дошкольного возраста с ограниченными возможностями здоровья должна быть направлена ​​на повышение уровня их физического и психического развития и социальной адаптации. Такая всесторонняя помощь детям с ограниченными возможностями здоровья может быть оказана только через специально организованную систему индивидуального психолого-педагогического сопровождения.</w:t>
      </w:r>
    </w:p>
    <w:p w:rsidR="002D7E8E" w:rsidRPr="008C7F9C" w:rsidRDefault="00E834D5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Основной формой взаимодействия специалистов образовательного учреждения, объединяющихся для психолого</w:t>
      </w:r>
      <w:r w:rsidR="0072127F" w:rsidRPr="008C7F9C">
        <w:rPr>
          <w:rFonts w:ascii="Times New Roman" w:hAnsi="Times New Roman" w:cs="Times New Roman"/>
          <w:sz w:val="24"/>
          <w:szCs w:val="24"/>
        </w:rPr>
        <w:t xml:space="preserve"> </w:t>
      </w:r>
      <w:r w:rsidRPr="008C7F9C">
        <w:rPr>
          <w:rFonts w:ascii="Times New Roman" w:hAnsi="Times New Roman" w:cs="Times New Roman"/>
          <w:sz w:val="24"/>
          <w:szCs w:val="24"/>
        </w:rPr>
        <w:t>-</w:t>
      </w:r>
      <w:r w:rsidR="0072127F" w:rsidRPr="008C7F9C">
        <w:rPr>
          <w:rFonts w:ascii="Times New Roman" w:hAnsi="Times New Roman" w:cs="Times New Roman"/>
          <w:sz w:val="24"/>
          <w:szCs w:val="24"/>
        </w:rPr>
        <w:t xml:space="preserve"> </w:t>
      </w:r>
      <w:r w:rsidRPr="008C7F9C">
        <w:rPr>
          <w:rFonts w:ascii="Times New Roman" w:hAnsi="Times New Roman" w:cs="Times New Roman"/>
          <w:sz w:val="24"/>
          <w:szCs w:val="24"/>
        </w:rPr>
        <w:t xml:space="preserve">педагогического сопровождения </w:t>
      </w:r>
      <w:r w:rsidR="008934A0" w:rsidRPr="008C7F9C">
        <w:rPr>
          <w:rFonts w:ascii="Times New Roman" w:hAnsi="Times New Roman" w:cs="Times New Roman"/>
          <w:sz w:val="24"/>
          <w:szCs w:val="24"/>
        </w:rPr>
        <w:t>дошкольников</w:t>
      </w:r>
      <w:r w:rsidRPr="008C7F9C">
        <w:rPr>
          <w:rFonts w:ascii="Times New Roman" w:hAnsi="Times New Roman" w:cs="Times New Roman"/>
          <w:sz w:val="24"/>
          <w:szCs w:val="24"/>
        </w:rPr>
        <w:t xml:space="preserve"> с отклонениями в развитии, выступает психолого-медико-педагогический консилиум (ПМПк), деятельность которого регламентируется нормативными документами федерального, регионального и </w:t>
      </w:r>
      <w:r w:rsidR="008934A0" w:rsidRPr="008C7F9C">
        <w:rPr>
          <w:rFonts w:ascii="Times New Roman" w:hAnsi="Times New Roman" w:cs="Times New Roman"/>
          <w:sz w:val="24"/>
          <w:szCs w:val="24"/>
        </w:rPr>
        <w:t>до</w:t>
      </w:r>
      <w:r w:rsidRPr="008C7F9C">
        <w:rPr>
          <w:rFonts w:ascii="Times New Roman" w:hAnsi="Times New Roman" w:cs="Times New Roman"/>
          <w:sz w:val="24"/>
          <w:szCs w:val="24"/>
        </w:rPr>
        <w:t>школьного уровня. Основное содержание деятельности консилиума заключается в организации и проведении комплексного изучения личности ребенка, выявлении актуального уровня и особенностей развития познавательной деятельности, потенциальных (резервных) возможностей ребенка, выборе дифференцированных педагогических условий коррекционного воздействия, адекватной развитию ребенка адаптированной образовательной программы, разработке рекомендаций для педагогов и родителей с целью обеспечения индивидуального подхода в обучении и воспитании.</w:t>
      </w:r>
    </w:p>
    <w:p w:rsidR="008E47A4" w:rsidRPr="008C7F9C" w:rsidRDefault="008E47A4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Организация инклюзивного образования строится на принципах</w:t>
      </w:r>
      <w:r w:rsidR="0012621E" w:rsidRPr="008C7F9C">
        <w:rPr>
          <w:rFonts w:ascii="Times New Roman" w:hAnsi="Times New Roman" w:cs="Times New Roman"/>
          <w:bCs/>
          <w:sz w:val="24"/>
          <w:szCs w:val="24"/>
        </w:rPr>
        <w:t>.</w:t>
      </w:r>
    </w:p>
    <w:p w:rsidR="008E47A4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И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ндивидуального подхода, который предполагает выбор форм, методов и средств обучения и воспитания с учетом индивидуальных 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8E47A4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П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оддержки самостоятельной активности ребенка (индивидуализации).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добиваться льгот от государства, игнорируя собственные возможности для участия в социальной жизни [</w:t>
      </w:r>
      <w:r w:rsidR="008934A0" w:rsidRPr="008C7F9C">
        <w:rPr>
          <w:rFonts w:ascii="Times New Roman" w:hAnsi="Times New Roman" w:cs="Times New Roman"/>
          <w:bCs/>
          <w:sz w:val="24"/>
          <w:szCs w:val="24"/>
        </w:rPr>
        <w:t>4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, 69].</w:t>
      </w:r>
    </w:p>
    <w:p w:rsidR="008E47A4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С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оциального взаимодействия. 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 </w:t>
      </w:r>
    </w:p>
    <w:p w:rsidR="008E47A4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М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еждисциплинарного подхода. 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логопед, социальный педагог, психолог, дефектолог,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целом.</w:t>
      </w:r>
    </w:p>
    <w:p w:rsidR="008E47A4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В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ариативности в организации процессов обучения и воспитания. Включение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безбарьерной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специальной педагогики</w:t>
      </w:r>
      <w:r w:rsidR="008934A0" w:rsidRPr="008C7F9C">
        <w:rPr>
          <w:rFonts w:ascii="Times New Roman" w:hAnsi="Times New Roman" w:cs="Times New Roman"/>
          <w:bCs/>
          <w:sz w:val="24"/>
          <w:szCs w:val="24"/>
        </w:rPr>
        <w:t>[2, 65]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.</w:t>
      </w:r>
    </w:p>
    <w:p w:rsidR="008E47A4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П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артнерского взаимодействия с семьей</w:t>
      </w:r>
      <w:r w:rsidRPr="008C7F9C">
        <w:rPr>
          <w:rFonts w:ascii="Times New Roman" w:hAnsi="Times New Roman" w:cs="Times New Roman"/>
          <w:bCs/>
          <w:sz w:val="24"/>
          <w:szCs w:val="24"/>
        </w:rPr>
        <w:t>.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 xml:space="preserve"> Усилия педагогов будут эффективными, только если они поддержаны родителями, 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8E47A4" w:rsidRPr="008C7F9C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А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ктивного включения в образовательный процесс всех его участников. Это предполагает создание условий для понимания и принятия друг друга с целью достижения плодотворного взаимодействия на гуманистической основе [</w:t>
      </w:r>
      <w:r w:rsidR="008934A0" w:rsidRPr="008C7F9C">
        <w:rPr>
          <w:rFonts w:ascii="Times New Roman" w:hAnsi="Times New Roman" w:cs="Times New Roman"/>
          <w:bCs/>
          <w:sz w:val="24"/>
          <w:szCs w:val="24"/>
        </w:rPr>
        <w:t>4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>, 69].</w:t>
      </w:r>
    </w:p>
    <w:p w:rsidR="008E47A4" w:rsidRDefault="0012621E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Д</w:t>
      </w:r>
      <w:r w:rsidR="008E47A4" w:rsidRPr="008C7F9C">
        <w:rPr>
          <w:rFonts w:ascii="Times New Roman" w:hAnsi="Times New Roman" w:cs="Times New Roman"/>
          <w:bCs/>
          <w:sz w:val="24"/>
          <w:szCs w:val="24"/>
        </w:rPr>
        <w:t xml:space="preserve">инамического развития образовательной модели. </w:t>
      </w:r>
    </w:p>
    <w:p w:rsidR="00873B56" w:rsidRDefault="00873B56" w:rsidP="00873B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Организация четкой и слаженной работы специалистов учреждения помогает решать вопросы психолого-педагогического сопровождения детей с проблемами развития, способствует  обеспечению оптимальных условий обучения  и воспитания детей с учетом их возрастных и индивидуальных психофизических  особенностей.</w:t>
      </w:r>
      <w:r w:rsidR="00135F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35F39" w:rsidRDefault="00135F39" w:rsidP="00873B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МКДОУ детский сад № 45 работает психолого –педагогический консилиум:</w:t>
      </w:r>
    </w:p>
    <w:p w:rsidR="00873B56" w:rsidRDefault="00873B56" w:rsidP="00873B5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F9C" w:rsidRPr="00873B56" w:rsidRDefault="008C7F9C" w:rsidP="00873B5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3B56">
        <w:rPr>
          <w:rFonts w:ascii="Times New Roman" w:hAnsi="Times New Roman" w:cs="Times New Roman"/>
          <w:bCs/>
          <w:sz w:val="28"/>
          <w:szCs w:val="28"/>
        </w:rPr>
        <w:t>План работы ПП консилиума в МКДОУ детский сад № 45:</w:t>
      </w:r>
    </w:p>
    <w:p w:rsidR="008C7F9C" w:rsidRPr="00A94A0A" w:rsidRDefault="008C7F9C" w:rsidP="00873B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A0A">
        <w:rPr>
          <w:rFonts w:ascii="Times New Roman" w:hAnsi="Times New Roman" w:cs="Times New Roman"/>
          <w:bCs/>
          <w:iCs/>
          <w:sz w:val="24"/>
          <w:szCs w:val="24"/>
        </w:rPr>
        <w:t>Работа с детьми.</w:t>
      </w:r>
      <w:r w:rsidRPr="00A94A0A">
        <w:rPr>
          <w:rFonts w:ascii="Times New Roman" w:hAnsi="Times New Roman" w:cs="Times New Roman"/>
          <w:bCs/>
          <w:sz w:val="24"/>
          <w:szCs w:val="24"/>
        </w:rPr>
        <w:t> </w:t>
      </w:r>
    </w:p>
    <w:p w:rsidR="008C7F9C" w:rsidRPr="00873B56" w:rsidRDefault="008C7F9C" w:rsidP="00873B56">
      <w:pPr>
        <w:pStyle w:val="a7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t>Проведение мониторингов с целью определения уровней речевого и психического развития детей с использованием различных диагностических методик.</w:t>
      </w:r>
    </w:p>
    <w:p w:rsidR="008C7F9C" w:rsidRPr="00873B56" w:rsidRDefault="008C7F9C" w:rsidP="00873B56">
      <w:pPr>
        <w:pStyle w:val="a7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lastRenderedPageBreak/>
        <w:t>Определение характера и продолжительности оказания специализированной коррекционной помощи детям с учетом  возможностей, имеющихся в образовательном учреждении. </w:t>
      </w:r>
    </w:p>
    <w:p w:rsidR="008C7F9C" w:rsidRPr="00873B56" w:rsidRDefault="008C7F9C" w:rsidP="00873B56">
      <w:pPr>
        <w:pStyle w:val="a7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t>Проверка готовности к школьному обучению (начало и конец года). Выявление факторов риска в развитии детей, прогнозирование трудностей в школьном  обучении.  </w:t>
      </w:r>
    </w:p>
    <w:p w:rsidR="008C7F9C" w:rsidRPr="00873B56" w:rsidRDefault="008C7F9C" w:rsidP="00873B56">
      <w:pPr>
        <w:pStyle w:val="a7"/>
        <w:numPr>
          <w:ilvl w:val="0"/>
          <w:numId w:val="5"/>
        </w:numPr>
        <w:tabs>
          <w:tab w:val="num" w:pos="72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t>Составление подробного заключения о психо-речевом развитии ребенка.</w:t>
      </w:r>
    </w:p>
    <w:p w:rsidR="008C7F9C" w:rsidRPr="00873B56" w:rsidRDefault="008C7F9C" w:rsidP="00873B56">
      <w:pPr>
        <w:pStyle w:val="a7"/>
        <w:numPr>
          <w:ilvl w:val="0"/>
          <w:numId w:val="5"/>
        </w:numPr>
        <w:tabs>
          <w:tab w:val="num" w:pos="72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t>Индивидуальная диагностика по заявкам воспитателей и родителей.  </w:t>
      </w:r>
    </w:p>
    <w:p w:rsidR="008C7F9C" w:rsidRPr="00A94A0A" w:rsidRDefault="008C7F9C" w:rsidP="00873B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A0A">
        <w:rPr>
          <w:rFonts w:ascii="Times New Roman" w:hAnsi="Times New Roman" w:cs="Times New Roman"/>
          <w:bCs/>
          <w:iCs/>
          <w:sz w:val="24"/>
          <w:szCs w:val="24"/>
        </w:rPr>
        <w:t>Работа с педагогами.</w:t>
      </w:r>
      <w:r w:rsidRPr="00A94A0A">
        <w:rPr>
          <w:rFonts w:ascii="Times New Roman" w:hAnsi="Times New Roman" w:cs="Times New Roman"/>
          <w:bCs/>
          <w:sz w:val="24"/>
          <w:szCs w:val="24"/>
        </w:rPr>
        <w:t> </w:t>
      </w:r>
    </w:p>
    <w:p w:rsidR="008C7F9C" w:rsidRPr="00873B56" w:rsidRDefault="008C7F9C" w:rsidP="00873B56">
      <w:pPr>
        <w:pStyle w:val="a7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t>Составление рекомендаций педагогам по результатам диагностик для дифференцированного подхода к детям.</w:t>
      </w:r>
    </w:p>
    <w:p w:rsidR="008C7F9C" w:rsidRPr="00A94A0A" w:rsidRDefault="008C7F9C" w:rsidP="00873B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A0A">
        <w:rPr>
          <w:rFonts w:ascii="Times New Roman" w:hAnsi="Times New Roman" w:cs="Times New Roman"/>
          <w:bCs/>
          <w:iCs/>
          <w:sz w:val="24"/>
          <w:szCs w:val="24"/>
        </w:rPr>
        <w:t>Работа с родителями.</w:t>
      </w:r>
      <w:r w:rsidRPr="00A94A0A">
        <w:rPr>
          <w:rFonts w:ascii="Times New Roman" w:hAnsi="Times New Roman" w:cs="Times New Roman"/>
          <w:bCs/>
          <w:sz w:val="24"/>
          <w:szCs w:val="24"/>
        </w:rPr>
        <w:t> </w:t>
      </w:r>
    </w:p>
    <w:p w:rsidR="008C7F9C" w:rsidRPr="00873B56" w:rsidRDefault="008C7F9C" w:rsidP="00873B5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t>Консультативная помощь семье в вопросах коррекционно-развивающего воспитания и обучения. </w:t>
      </w:r>
    </w:p>
    <w:p w:rsidR="008C7F9C" w:rsidRPr="00873B56" w:rsidRDefault="008C7F9C" w:rsidP="00873B5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B56">
        <w:rPr>
          <w:rFonts w:ascii="Times New Roman" w:hAnsi="Times New Roman" w:cs="Times New Roman"/>
          <w:bCs/>
          <w:sz w:val="24"/>
          <w:szCs w:val="24"/>
        </w:rPr>
        <w:t>Диагностика развития детей (по запросу родителей). </w:t>
      </w:r>
    </w:p>
    <w:p w:rsidR="008C7F9C" w:rsidRDefault="008C7F9C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Pr="008C7F9C" w:rsidRDefault="000038FA" w:rsidP="000038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 xml:space="preserve">При разработке индивидуального плана привязка к материалу, который дошкольники должны усвоить после поступления в школу, должна основываться на индивидуальных возможностях ребенка. Организация сопровождения осуществляется </w:t>
      </w:r>
      <w:r>
        <w:rPr>
          <w:rFonts w:ascii="Times New Roman" w:hAnsi="Times New Roman" w:cs="Times New Roman"/>
          <w:bCs/>
          <w:sz w:val="24"/>
          <w:szCs w:val="24"/>
        </w:rPr>
        <w:t>с логопедом</w:t>
      </w:r>
      <w:r w:rsidRPr="008C7F9C">
        <w:rPr>
          <w:rFonts w:ascii="Times New Roman" w:hAnsi="Times New Roman" w:cs="Times New Roman"/>
          <w:bCs/>
          <w:sz w:val="24"/>
          <w:szCs w:val="24"/>
        </w:rPr>
        <w:t xml:space="preserve"> и психологом в дошкольных, как правило, 3 дополнительных занятия по 30-35 минут в неделю. </w:t>
      </w:r>
    </w:p>
    <w:p w:rsidR="00CD0C19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Таким образом, инклюзия несёт преимущества и детям без особенностей развития. Аргументы против инклюзивного образования в основном сводятся к тому, что дети с ограниченными возможностями здоровья имеют более низкий уровень знаний, приобретаемых в этом виде образования, либо что в их обучении возникают определенные социальные трудности. Трудно найти какую-либо поддержку этим утверждениям.</w:t>
      </w:r>
    </w:p>
    <w:p w:rsidR="00CD0C19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F9C">
        <w:rPr>
          <w:rFonts w:ascii="Times New Roman" w:hAnsi="Times New Roman" w:cs="Times New Roman"/>
          <w:bCs/>
          <w:sz w:val="24"/>
          <w:szCs w:val="24"/>
        </w:rPr>
        <w:t>Чем раньше начинается работа с ребенком, имеющим ограниченные возможности здоровья, тем выше его шансы на адаптацию и социализацию в обществе.</w:t>
      </w:r>
    </w:p>
    <w:p w:rsidR="00CD0C19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C19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C19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C19" w:rsidRPr="008C7F9C" w:rsidRDefault="00CD0C19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34A0" w:rsidRPr="008C7F9C" w:rsidRDefault="008934A0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4671" w:rsidRDefault="00974671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8FA" w:rsidRPr="008C7F9C" w:rsidRDefault="000038FA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47A4" w:rsidRPr="008C7F9C" w:rsidRDefault="008E47A4" w:rsidP="008C7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621E" w:rsidRPr="00A94A0A" w:rsidRDefault="0012621E" w:rsidP="00A94A0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4A0A">
        <w:rPr>
          <w:rFonts w:ascii="Times New Roman" w:hAnsi="Times New Roman" w:cs="Times New Roman"/>
          <w:bCs/>
          <w:sz w:val="24"/>
          <w:szCs w:val="24"/>
        </w:rPr>
        <w:lastRenderedPageBreak/>
        <w:t>Список использованной литературы</w:t>
      </w:r>
    </w:p>
    <w:p w:rsidR="009C6B33" w:rsidRPr="008C7F9C" w:rsidRDefault="009C6B33" w:rsidP="008C7F9C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Ворошнина, О. Р. Клинико-психолого-педагогическое сопровождение детей с ограниченными возможностями здоровья и их семей в условиях общего (инклюзивного и интегрированного) и специального образования: учебник / О. Р. Ворошнина, А. А. Наумов, Т. Э. Токаева. – Пермь : Пермский государственный гуманитарно-педагогический университет, 2015. – 204 с.</w:t>
      </w:r>
    </w:p>
    <w:p w:rsidR="009C6B33" w:rsidRPr="008C7F9C" w:rsidRDefault="009C6B33" w:rsidP="008C7F9C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Гончарова, В. Г. Комплексное медико-психолого-педагогическое сопровождение лиц с ограниченными возможностями здоровья в условиях непрерывного инклюзивного образования: монография / В. Г. Гончарова, В. Г. Подопригора, С. И. Гончарова. – Красноярск : Сибирский федеральный университет, 2014. – 248 с.</w:t>
      </w:r>
    </w:p>
    <w:p w:rsidR="009C6B33" w:rsidRPr="008C7F9C" w:rsidRDefault="009C6B33" w:rsidP="008C7F9C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Интегрированное и инклюзивное обучение в образовательномучреждении. Инновационный опыт / авт.-сост. А. А. Наумов, В. Р. Соколова, А. Н. Седегова. – Волгоград : Учитель, 2012. – 147 с.</w:t>
      </w:r>
    </w:p>
    <w:p w:rsidR="009C6B33" w:rsidRDefault="009C6B33" w:rsidP="008C7F9C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7F9C">
        <w:rPr>
          <w:rFonts w:ascii="Times New Roman" w:hAnsi="Times New Roman" w:cs="Times New Roman"/>
          <w:sz w:val="24"/>
          <w:szCs w:val="24"/>
        </w:rPr>
        <w:t>Семенова, Л. Э. Психологическое благополучие субъектов инклюзивного образования: учебно-методическое пособие / Л. Э. Семенова. Саратов : Вузовское образование, 2019. – 84 с.</w:t>
      </w: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E5" w:rsidRDefault="004156E5" w:rsidP="00415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56E5" w:rsidSect="008C7F9C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730" w:rsidRDefault="005D1730" w:rsidP="008E47A4">
      <w:pPr>
        <w:spacing w:after="0" w:line="240" w:lineRule="auto"/>
      </w:pPr>
      <w:r>
        <w:separator/>
      </w:r>
    </w:p>
  </w:endnote>
  <w:endnote w:type="continuationSeparator" w:id="1">
    <w:p w:rsidR="005D1730" w:rsidRDefault="005D1730" w:rsidP="008E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226400"/>
      <w:docPartObj>
        <w:docPartGallery w:val="Page Numbers (Bottom of Page)"/>
        <w:docPartUnique/>
      </w:docPartObj>
    </w:sdtPr>
    <w:sdtContent>
      <w:p w:rsidR="008E47A4" w:rsidRDefault="008555A1">
        <w:pPr>
          <w:pStyle w:val="a5"/>
          <w:jc w:val="center"/>
        </w:pPr>
        <w:r>
          <w:fldChar w:fldCharType="begin"/>
        </w:r>
        <w:r w:rsidR="008E47A4">
          <w:instrText>PAGE   \* MERGEFORMAT</w:instrText>
        </w:r>
        <w:r>
          <w:fldChar w:fldCharType="separate"/>
        </w:r>
        <w:r w:rsidR="00A726B5">
          <w:rPr>
            <w:noProof/>
          </w:rPr>
          <w:t>1</w:t>
        </w:r>
        <w:r>
          <w:fldChar w:fldCharType="end"/>
        </w:r>
      </w:p>
    </w:sdtContent>
  </w:sdt>
  <w:p w:rsidR="008E47A4" w:rsidRDefault="008E47A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730" w:rsidRDefault="005D1730" w:rsidP="008E47A4">
      <w:pPr>
        <w:spacing w:after="0" w:line="240" w:lineRule="auto"/>
      </w:pPr>
      <w:r>
        <w:separator/>
      </w:r>
    </w:p>
  </w:footnote>
  <w:footnote w:type="continuationSeparator" w:id="1">
    <w:p w:rsidR="005D1730" w:rsidRDefault="005D1730" w:rsidP="008E4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5C6A"/>
    <w:multiLevelType w:val="hybridMultilevel"/>
    <w:tmpl w:val="A9EC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D7D82"/>
    <w:multiLevelType w:val="multilevel"/>
    <w:tmpl w:val="954E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4328E"/>
    <w:multiLevelType w:val="hybridMultilevel"/>
    <w:tmpl w:val="C2F48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51B63"/>
    <w:multiLevelType w:val="hybridMultilevel"/>
    <w:tmpl w:val="D988B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30644"/>
    <w:multiLevelType w:val="multilevel"/>
    <w:tmpl w:val="0D0E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744CF3"/>
    <w:multiLevelType w:val="multilevel"/>
    <w:tmpl w:val="3EA49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A38FC"/>
    <w:multiLevelType w:val="hybridMultilevel"/>
    <w:tmpl w:val="D6202A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49B1D8C"/>
    <w:multiLevelType w:val="multilevel"/>
    <w:tmpl w:val="757C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36B"/>
    <w:rsid w:val="000038FA"/>
    <w:rsid w:val="00044306"/>
    <w:rsid w:val="000E7318"/>
    <w:rsid w:val="0012621E"/>
    <w:rsid w:val="00135F39"/>
    <w:rsid w:val="0025373C"/>
    <w:rsid w:val="002D7E8E"/>
    <w:rsid w:val="004156E5"/>
    <w:rsid w:val="00484EDD"/>
    <w:rsid w:val="004E0171"/>
    <w:rsid w:val="005D1730"/>
    <w:rsid w:val="0072127F"/>
    <w:rsid w:val="007C306D"/>
    <w:rsid w:val="008555A1"/>
    <w:rsid w:val="00873B56"/>
    <w:rsid w:val="008934A0"/>
    <w:rsid w:val="008B0C5C"/>
    <w:rsid w:val="008C7F9C"/>
    <w:rsid w:val="008E47A4"/>
    <w:rsid w:val="0091536B"/>
    <w:rsid w:val="0096231E"/>
    <w:rsid w:val="00974671"/>
    <w:rsid w:val="009C6B33"/>
    <w:rsid w:val="00A726B5"/>
    <w:rsid w:val="00A94A0A"/>
    <w:rsid w:val="00B92B85"/>
    <w:rsid w:val="00B92BC8"/>
    <w:rsid w:val="00CD0C19"/>
    <w:rsid w:val="00CF7D0C"/>
    <w:rsid w:val="00D47590"/>
    <w:rsid w:val="00DD357C"/>
    <w:rsid w:val="00E834D5"/>
    <w:rsid w:val="00FA2D70"/>
    <w:rsid w:val="00FB1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7A4"/>
  </w:style>
  <w:style w:type="paragraph" w:styleId="a5">
    <w:name w:val="footer"/>
    <w:basedOn w:val="a"/>
    <w:link w:val="a6"/>
    <w:uiPriority w:val="99"/>
    <w:unhideWhenUsed/>
    <w:rsid w:val="008E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7A4"/>
  </w:style>
  <w:style w:type="paragraph" w:styleId="a7">
    <w:name w:val="List Paragraph"/>
    <w:basedOn w:val="a"/>
    <w:uiPriority w:val="34"/>
    <w:qFormat/>
    <w:rsid w:val="009C6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7A4"/>
  </w:style>
  <w:style w:type="paragraph" w:styleId="a5">
    <w:name w:val="footer"/>
    <w:basedOn w:val="a"/>
    <w:link w:val="a6"/>
    <w:uiPriority w:val="99"/>
    <w:unhideWhenUsed/>
    <w:rsid w:val="008E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7A4"/>
  </w:style>
  <w:style w:type="paragraph" w:styleId="a7">
    <w:name w:val="List Paragraph"/>
    <w:basedOn w:val="a"/>
    <w:uiPriority w:val="34"/>
    <w:qFormat/>
    <w:rsid w:val="009C6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DSAD45</cp:lastModifiedBy>
  <cp:revision>13</cp:revision>
  <cp:lastPrinted>2022-05-16T08:29:00Z</cp:lastPrinted>
  <dcterms:created xsi:type="dcterms:W3CDTF">2022-02-04T05:35:00Z</dcterms:created>
  <dcterms:modified xsi:type="dcterms:W3CDTF">2022-05-16T08:58:00Z</dcterms:modified>
</cp:coreProperties>
</file>